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B448A" w14:textId="77777777" w:rsidR="00D079E4" w:rsidRPr="00144540" w:rsidRDefault="00000000" w:rsidP="00144540">
      <w:pPr>
        <w:pStyle w:val="Ttulo"/>
        <w:ind w:left="-426" w:firstLine="0"/>
        <w:rPr>
          <w:sz w:val="28"/>
          <w:szCs w:val="28"/>
        </w:rPr>
      </w:pPr>
      <w:bookmarkStart w:id="0" w:name="_heading=h.bhoowvcf4eay" w:colFirst="0" w:colLast="0"/>
      <w:bookmarkEnd w:id="0"/>
      <w:r w:rsidRPr="00144540">
        <w:rPr>
          <w:sz w:val="28"/>
          <w:szCs w:val="28"/>
        </w:rPr>
        <w:t>Diretrizes para submissão de trabalhos para o CIDI 2025 - 12º Congresso Internacional de Design da Informação</w:t>
      </w:r>
    </w:p>
    <w:p w14:paraId="3A5138D3" w14:textId="77777777" w:rsidR="00D079E4" w:rsidRPr="00144540" w:rsidRDefault="00000000">
      <w:pPr>
        <w:pStyle w:val="Subttulo"/>
        <w:widowControl w:val="0"/>
        <w:rPr>
          <w:lang w:val="es-419"/>
        </w:rPr>
      </w:pPr>
      <w:bookmarkStart w:id="1" w:name="_heading=h.un5ny47w93h2" w:colFirst="0" w:colLast="0"/>
      <w:bookmarkEnd w:id="1"/>
      <w:r w:rsidRPr="00144540">
        <w:rPr>
          <w:lang w:val="es-419"/>
        </w:rPr>
        <w:t>Pautas para la presentación de artículos al CIDI 2025 - 12º Congreso Internacional de Diseño de la Información</w:t>
      </w:r>
    </w:p>
    <w:p w14:paraId="58FDD68F" w14:textId="77777777" w:rsidR="00D079E4" w:rsidRPr="00144540" w:rsidRDefault="00000000">
      <w:pPr>
        <w:pStyle w:val="Subttulo"/>
        <w:widowControl w:val="0"/>
        <w:spacing w:after="360"/>
        <w:rPr>
          <w:lang w:val="en-US"/>
        </w:rPr>
      </w:pPr>
      <w:bookmarkStart w:id="2" w:name="_heading=h.ggjivq4onkwd" w:colFirst="0" w:colLast="0"/>
      <w:bookmarkEnd w:id="2"/>
      <w:r w:rsidRPr="00144540">
        <w:rPr>
          <w:lang w:val="en-US"/>
        </w:rPr>
        <w:t>Guidelines for paper submissions to CIDI 2025 - 12th Information Design International Conference</w:t>
      </w:r>
    </w:p>
    <w:p w14:paraId="1D1D18F9" w14:textId="77777777" w:rsidR="00D079E4" w:rsidRDefault="00000000">
      <w:pPr>
        <w:widowControl w:val="0"/>
        <w:pBdr>
          <w:top w:val="nil"/>
          <w:left w:val="nil"/>
          <w:bottom w:val="nil"/>
          <w:right w:val="nil"/>
          <w:between w:val="nil"/>
        </w:pBdr>
        <w:tabs>
          <w:tab w:val="left" w:pos="567"/>
        </w:tabs>
        <w:spacing w:after="480" w:line="300" w:lineRule="auto"/>
        <w:ind w:left="-397" w:firstLine="0"/>
        <w:rPr>
          <w:rFonts w:eastAsia="Arial" w:cs="Arial"/>
          <w:sz w:val="22"/>
          <w:szCs w:val="22"/>
        </w:rPr>
      </w:pPr>
      <w:r>
        <w:rPr>
          <w:sz w:val="22"/>
          <w:szCs w:val="22"/>
        </w:rPr>
        <w:t xml:space="preserve">Priscila L. Farias, </w:t>
      </w:r>
      <w:proofErr w:type="spellStart"/>
      <w:r>
        <w:rPr>
          <w:rFonts w:eastAsia="Arial" w:cs="Arial"/>
          <w:sz w:val="22"/>
          <w:szCs w:val="22"/>
        </w:rPr>
        <w:t>Kelli</w:t>
      </w:r>
      <w:proofErr w:type="spellEnd"/>
      <w:r>
        <w:rPr>
          <w:rFonts w:eastAsia="Arial" w:cs="Arial"/>
          <w:sz w:val="22"/>
          <w:szCs w:val="22"/>
        </w:rPr>
        <w:t xml:space="preserve"> C.A.S. </w:t>
      </w:r>
      <w:proofErr w:type="spellStart"/>
      <w:r>
        <w:rPr>
          <w:rFonts w:eastAsia="Arial" w:cs="Arial"/>
          <w:sz w:val="22"/>
          <w:szCs w:val="22"/>
        </w:rPr>
        <w:t>Smythe</w:t>
      </w:r>
      <w:proofErr w:type="spellEnd"/>
    </w:p>
    <w:p w14:paraId="0053C6F4" w14:textId="77777777" w:rsidR="00D079E4" w:rsidRDefault="00000000">
      <w:pPr>
        <w:widowControl w:val="0"/>
        <w:tabs>
          <w:tab w:val="left" w:pos="284"/>
        </w:tabs>
        <w:spacing w:before="480" w:after="180" w:line="300" w:lineRule="auto"/>
        <w:ind w:firstLine="0"/>
        <w:rPr>
          <w:rFonts w:eastAsia="Arial" w:cs="Arial"/>
          <w:color w:val="000000"/>
          <w:sz w:val="18"/>
          <w:szCs w:val="18"/>
        </w:rPr>
      </w:pPr>
      <w:r>
        <w:rPr>
          <w:sz w:val="18"/>
          <w:szCs w:val="18"/>
        </w:rPr>
        <w:t>diretrizes, submissão, artigo, modelo</w:t>
      </w:r>
    </w:p>
    <w:p w14:paraId="29041E7D" w14:textId="77777777" w:rsidR="00D079E4" w:rsidRDefault="00000000">
      <w:pPr>
        <w:widowControl w:val="0"/>
        <w:tabs>
          <w:tab w:val="left" w:pos="284"/>
        </w:tabs>
        <w:spacing w:line="300" w:lineRule="auto"/>
        <w:ind w:firstLine="0"/>
        <w:rPr>
          <w:sz w:val="18"/>
          <w:szCs w:val="18"/>
        </w:rPr>
      </w:pPr>
      <w:r>
        <w:rPr>
          <w:sz w:val="18"/>
          <w:szCs w:val="18"/>
        </w:rPr>
        <w:t xml:space="preserve">Este documento apresenta orientações para preparar trabalhos para o CIDI 2025 - 12º Congresso Internacional de Design da Informação e para o CONGIC 2025 - 12º Congresso Nacional de Iniciação Científica em Design da Informação. Ele serve também como modelo por estar formatado de acordo com as diretrizes que apresenta. As diretrizes incluem: (1) introdução à submissão de trabalhos; (2) instruções sobre o leiaute da página; (3) considerações sobre direitos autorais, (4) datas importantes. Você deverá seguir estas diretrizes para que possamos considerar seu artigo para apresentação no congresso e publicação nos anais. Dúvidas podem ser encaminhadas por </w:t>
      </w:r>
      <w:proofErr w:type="spellStart"/>
      <w:r>
        <w:rPr>
          <w:sz w:val="18"/>
          <w:szCs w:val="18"/>
        </w:rPr>
        <w:t>email</w:t>
      </w:r>
      <w:proofErr w:type="spellEnd"/>
      <w:r>
        <w:rPr>
          <w:sz w:val="18"/>
          <w:szCs w:val="18"/>
        </w:rPr>
        <w:t xml:space="preserve"> para </w:t>
      </w:r>
      <w:hyperlink r:id="rId8">
        <w:r w:rsidR="00D079E4">
          <w:rPr>
            <w:color w:val="1155CC"/>
            <w:sz w:val="18"/>
            <w:szCs w:val="18"/>
            <w:u w:val="single"/>
          </w:rPr>
          <w:t>sc.cidi2025@sbdi.org.br</w:t>
        </w:r>
      </w:hyperlink>
      <w:r>
        <w:rPr>
          <w:sz w:val="18"/>
          <w:szCs w:val="18"/>
        </w:rPr>
        <w:t>.</w:t>
      </w:r>
    </w:p>
    <w:p w14:paraId="1E125C75" w14:textId="77777777" w:rsidR="00D079E4" w:rsidRPr="00144540" w:rsidRDefault="00000000">
      <w:pPr>
        <w:widowControl w:val="0"/>
        <w:tabs>
          <w:tab w:val="left" w:pos="284"/>
        </w:tabs>
        <w:spacing w:before="480" w:after="180" w:line="300" w:lineRule="auto"/>
        <w:ind w:firstLine="0"/>
        <w:rPr>
          <w:sz w:val="18"/>
          <w:szCs w:val="18"/>
          <w:lang w:val="es-419"/>
        </w:rPr>
      </w:pPr>
      <w:r w:rsidRPr="00144540">
        <w:rPr>
          <w:i/>
          <w:sz w:val="18"/>
          <w:szCs w:val="18"/>
          <w:lang w:val="es-419"/>
        </w:rPr>
        <w:t>pautas, presentación, trabajo, modelo</w:t>
      </w:r>
    </w:p>
    <w:p w14:paraId="4171BB76" w14:textId="77777777" w:rsidR="00D079E4" w:rsidRPr="00144540" w:rsidRDefault="00000000">
      <w:pPr>
        <w:widowControl w:val="0"/>
        <w:tabs>
          <w:tab w:val="left" w:pos="284"/>
        </w:tabs>
        <w:spacing w:line="300" w:lineRule="auto"/>
        <w:ind w:firstLine="0"/>
        <w:rPr>
          <w:i/>
          <w:sz w:val="18"/>
          <w:szCs w:val="18"/>
          <w:lang w:val="es-419"/>
        </w:rPr>
      </w:pPr>
      <w:r w:rsidRPr="00144540">
        <w:rPr>
          <w:i/>
          <w:sz w:val="18"/>
          <w:szCs w:val="18"/>
          <w:lang w:val="es-419"/>
        </w:rPr>
        <w:t xml:space="preserve">Este documento presenta las guías para preparar trabajos para participar en el CIDI 2025 - 12º Congreso Internacional de Diseño de la Información y para el CONGIC 2025 - 12º Congreso Nacional de Iniciación Científica en Diseño de la Información. También sirve como modelo ya que está hecho según las pautas que pide. Estas incluyen: (1) introducción al envío de artículos; (2) instrucciones sobre el formato de la página; (3) consideraciones sobre derechos de autor, (4) fechas importantes. Debe seguir estas pautas para que podamos considerar su artículo para su presentación en el congreso y para su publicación en las actas. Las dudas pueden enviarse por correo electrónico a </w:t>
      </w:r>
      <w:hyperlink r:id="rId9">
        <w:r w:rsidR="00D079E4" w:rsidRPr="00144540">
          <w:rPr>
            <w:i/>
            <w:color w:val="1155CC"/>
            <w:sz w:val="18"/>
            <w:szCs w:val="18"/>
            <w:u w:val="single"/>
            <w:lang w:val="es-419"/>
          </w:rPr>
          <w:t>sc.cidi2025@sbdi.org.br</w:t>
        </w:r>
      </w:hyperlink>
      <w:r w:rsidRPr="00144540">
        <w:rPr>
          <w:i/>
          <w:sz w:val="18"/>
          <w:szCs w:val="18"/>
          <w:lang w:val="es-419"/>
        </w:rPr>
        <w:t>.</w:t>
      </w:r>
    </w:p>
    <w:p w14:paraId="4331783B" w14:textId="77777777" w:rsidR="00D079E4" w:rsidRPr="00144540" w:rsidRDefault="00000000">
      <w:pPr>
        <w:widowControl w:val="0"/>
        <w:pBdr>
          <w:top w:val="nil"/>
          <w:left w:val="nil"/>
          <w:bottom w:val="nil"/>
          <w:right w:val="nil"/>
          <w:between w:val="nil"/>
        </w:pBdr>
        <w:tabs>
          <w:tab w:val="left" w:pos="284"/>
        </w:tabs>
        <w:spacing w:before="480" w:after="180" w:line="300" w:lineRule="auto"/>
        <w:ind w:firstLine="0"/>
        <w:rPr>
          <w:rFonts w:eastAsia="Arial" w:cs="Arial"/>
          <w:i/>
          <w:color w:val="000000"/>
          <w:sz w:val="18"/>
          <w:szCs w:val="18"/>
          <w:lang w:val="en-US"/>
        </w:rPr>
      </w:pPr>
      <w:r w:rsidRPr="00144540">
        <w:rPr>
          <w:rFonts w:eastAsia="Arial" w:cs="Arial"/>
          <w:i/>
          <w:color w:val="000000"/>
          <w:sz w:val="18"/>
          <w:szCs w:val="18"/>
          <w:lang w:val="en-US"/>
        </w:rPr>
        <w:t>guidelines, submission, paper, model</w:t>
      </w:r>
    </w:p>
    <w:p w14:paraId="5BDE4B85" w14:textId="77777777" w:rsidR="00D079E4" w:rsidRPr="00144540" w:rsidRDefault="00000000">
      <w:pPr>
        <w:widowControl w:val="0"/>
        <w:tabs>
          <w:tab w:val="left" w:pos="284"/>
        </w:tabs>
        <w:spacing w:line="300" w:lineRule="auto"/>
        <w:ind w:firstLine="0"/>
        <w:rPr>
          <w:i/>
          <w:sz w:val="18"/>
          <w:szCs w:val="18"/>
          <w:lang w:val="en-US"/>
        </w:rPr>
      </w:pPr>
      <w:r w:rsidRPr="00144540">
        <w:rPr>
          <w:i/>
          <w:sz w:val="18"/>
          <w:szCs w:val="18"/>
          <w:lang w:val="en-US"/>
        </w:rPr>
        <w:t xml:space="preserve">This document presents guidelines for preparing papers for CIDI 2025 - 12th Information Design International Conference and for CONGIC 2025 - 12th Information Design Student Conference. It also serves as a template because it is formatted according to the guidelines it presents. The guidelines include: (1) introduction to the submission system; (2) instructions on page layout; (3) copyright considerations; (4) important dates. You must follow these guidelines so that we can consider your paper for presentation at the congress and publication in the proceedings. Questions can be sent by email to </w:t>
      </w:r>
      <w:hyperlink r:id="rId10">
        <w:r w:rsidR="00D079E4" w:rsidRPr="00144540">
          <w:rPr>
            <w:i/>
            <w:color w:val="1155CC"/>
            <w:sz w:val="18"/>
            <w:szCs w:val="18"/>
            <w:u w:val="single"/>
            <w:lang w:val="en-US"/>
          </w:rPr>
          <w:t>sc.cidi2025@sbdi.org.br</w:t>
        </w:r>
      </w:hyperlink>
      <w:r w:rsidRPr="00144540">
        <w:rPr>
          <w:i/>
          <w:sz w:val="18"/>
          <w:szCs w:val="18"/>
          <w:lang w:val="en-US"/>
        </w:rPr>
        <w:t>.</w:t>
      </w:r>
    </w:p>
    <w:p w14:paraId="7A041038" w14:textId="77777777" w:rsidR="00D079E4" w:rsidRPr="00144540" w:rsidRDefault="00000000">
      <w:pPr>
        <w:pStyle w:val="Ttulo1"/>
        <w:numPr>
          <w:ilvl w:val="0"/>
          <w:numId w:val="4"/>
        </w:numPr>
        <w:spacing w:after="240" w:line="300" w:lineRule="auto"/>
        <w:rPr>
          <w:sz w:val="26"/>
          <w:szCs w:val="26"/>
        </w:rPr>
      </w:pPr>
      <w:bookmarkStart w:id="3" w:name="_heading=h.vxnq1i1op369" w:colFirst="0" w:colLast="0"/>
      <w:bookmarkEnd w:id="3"/>
      <w:r w:rsidRPr="00144540">
        <w:rPr>
          <w:sz w:val="26"/>
          <w:szCs w:val="26"/>
        </w:rPr>
        <w:lastRenderedPageBreak/>
        <w:t>Introdução</w:t>
      </w:r>
    </w:p>
    <w:p w14:paraId="08EF2B8F" w14:textId="77777777" w:rsidR="00D079E4" w:rsidRDefault="00000000">
      <w:pPr>
        <w:pBdr>
          <w:top w:val="nil"/>
          <w:left w:val="nil"/>
          <w:bottom w:val="nil"/>
          <w:right w:val="nil"/>
          <w:between w:val="nil"/>
        </w:pBdr>
        <w:ind w:firstLine="0"/>
      </w:pPr>
      <w:r>
        <w:rPr>
          <w:rFonts w:eastAsia="Arial" w:cs="Arial"/>
          <w:color w:val="000000"/>
        </w:rPr>
        <w:t xml:space="preserve">Propostas de </w:t>
      </w:r>
      <w:r>
        <w:t>trabalhos para o CIDI 2025 e CONGIC 2025</w:t>
      </w:r>
      <w:r>
        <w:rPr>
          <w:rFonts w:eastAsia="Arial" w:cs="Arial"/>
          <w:color w:val="000000"/>
        </w:rPr>
        <w:t xml:space="preserve"> devem obedecer às diretrizes aqui apresentadas e serem submetidas eletronicamente pelo sistema </w:t>
      </w:r>
      <w:r>
        <w:rPr>
          <w:rFonts w:eastAsia="Arial" w:cs="Arial"/>
          <w:b/>
          <w:color w:val="000000"/>
        </w:rPr>
        <w:t>Even3.</w:t>
      </w:r>
      <w:r>
        <w:rPr>
          <w:rFonts w:eastAsia="Arial" w:cs="Arial"/>
          <w:color w:val="000000"/>
        </w:rPr>
        <w:t xml:space="preserve"> </w:t>
      </w:r>
      <w:r>
        <w:t>As propostas</w:t>
      </w:r>
      <w:r>
        <w:rPr>
          <w:rFonts w:eastAsia="Arial" w:cs="Arial"/>
          <w:color w:val="000000"/>
        </w:rPr>
        <w:t xml:space="preserve"> devem ser encaminhadas </w:t>
      </w:r>
      <w:r>
        <w:t xml:space="preserve">pelo sistema de submissões do evento, disponível neste endereço: </w:t>
      </w:r>
    </w:p>
    <w:p w14:paraId="5A66C020" w14:textId="77777777" w:rsidR="00D079E4" w:rsidRDefault="00000000">
      <w:pPr>
        <w:pBdr>
          <w:top w:val="nil"/>
          <w:left w:val="nil"/>
          <w:bottom w:val="nil"/>
          <w:right w:val="nil"/>
          <w:between w:val="nil"/>
        </w:pBdr>
        <w:ind w:firstLine="0"/>
      </w:pPr>
      <w:r>
        <w:t>&lt;</w:t>
      </w:r>
      <w:hyperlink r:id="rId11">
        <w:r w:rsidR="00D079E4">
          <w:rPr>
            <w:color w:val="1155CC"/>
            <w:u w:val="single"/>
          </w:rPr>
          <w:t>https://www.even3.com.br/cidi2025</w:t>
        </w:r>
      </w:hyperlink>
      <w:r>
        <w:t xml:space="preserve">&gt; </w:t>
      </w:r>
    </w:p>
    <w:p w14:paraId="32E567CA" w14:textId="77777777" w:rsidR="00D079E4" w:rsidRDefault="00000000">
      <w:pPr>
        <w:spacing w:after="200" w:line="276" w:lineRule="auto"/>
      </w:pPr>
      <w:r>
        <w:t xml:space="preserve">Ao submeter sua proposta, o autor será solicitado a optar entre: </w:t>
      </w:r>
    </w:p>
    <w:p w14:paraId="25CB73E5" w14:textId="77777777" w:rsidR="00D079E4" w:rsidRDefault="00000000" w:rsidP="002F317F">
      <w:pPr>
        <w:numPr>
          <w:ilvl w:val="0"/>
          <w:numId w:val="2"/>
        </w:numPr>
        <w:pBdr>
          <w:top w:val="nil"/>
          <w:left w:val="nil"/>
          <w:bottom w:val="nil"/>
          <w:right w:val="nil"/>
          <w:between w:val="nil"/>
        </w:pBdr>
        <w:tabs>
          <w:tab w:val="left" w:pos="709"/>
        </w:tabs>
        <w:spacing w:before="240" w:after="200"/>
      </w:pPr>
      <w:r>
        <w:rPr>
          <w:b/>
        </w:rPr>
        <w:t>Trabalho</w:t>
      </w:r>
      <w:r>
        <w:rPr>
          <w:b/>
          <w:color w:val="000000"/>
        </w:rPr>
        <w:t xml:space="preserve"> </w:t>
      </w:r>
      <w:r>
        <w:rPr>
          <w:b/>
        </w:rPr>
        <w:t>completo (</w:t>
      </w:r>
      <w:proofErr w:type="spellStart"/>
      <w:r>
        <w:rPr>
          <w:b/>
          <w:i/>
        </w:rPr>
        <w:t>paper</w:t>
      </w:r>
      <w:proofErr w:type="spellEnd"/>
      <w:r>
        <w:rPr>
          <w:b/>
        </w:rPr>
        <w:t>) para o CIDI 2025</w:t>
      </w:r>
      <w:r>
        <w:t>, relatando resultados de pesquisas realizadas por pesquisadores experientes (doutores, mestres, ou estudantes de pós-graduação)</w:t>
      </w:r>
    </w:p>
    <w:p w14:paraId="0929E4EC" w14:textId="77777777" w:rsidR="00D079E4" w:rsidRDefault="00000000">
      <w:pPr>
        <w:numPr>
          <w:ilvl w:val="0"/>
          <w:numId w:val="2"/>
        </w:numPr>
        <w:pBdr>
          <w:top w:val="nil"/>
          <w:left w:val="nil"/>
          <w:bottom w:val="nil"/>
          <w:right w:val="nil"/>
          <w:between w:val="nil"/>
        </w:pBdr>
        <w:tabs>
          <w:tab w:val="left" w:pos="709"/>
        </w:tabs>
        <w:spacing w:after="240"/>
      </w:pPr>
      <w:r>
        <w:rPr>
          <w:b/>
        </w:rPr>
        <w:t>Trabalho completo (</w:t>
      </w:r>
      <w:proofErr w:type="spellStart"/>
      <w:r>
        <w:rPr>
          <w:b/>
          <w:i/>
        </w:rPr>
        <w:t>paper</w:t>
      </w:r>
      <w:proofErr w:type="spellEnd"/>
      <w:r>
        <w:rPr>
          <w:b/>
        </w:rPr>
        <w:t>) para o CONGIC 2025</w:t>
      </w:r>
      <w:r>
        <w:t>, relatando pesquisas realizadas por</w:t>
      </w:r>
      <w:r>
        <w:rPr>
          <w:rFonts w:eastAsia="Arial" w:cs="Arial"/>
          <w:color w:val="000000"/>
        </w:rPr>
        <w:t xml:space="preserve"> estudantes d</w:t>
      </w:r>
      <w:r>
        <w:t xml:space="preserve">e </w:t>
      </w:r>
      <w:r>
        <w:rPr>
          <w:rFonts w:eastAsia="Arial" w:cs="Arial"/>
          <w:color w:val="000000"/>
        </w:rPr>
        <w:t>graduação (e.g. pesquisas de iniciação científica, trabalhos de conclusão de curso etc.)</w:t>
      </w:r>
    </w:p>
    <w:p w14:paraId="273FE536" w14:textId="77777777" w:rsidR="00D079E4" w:rsidRDefault="00000000">
      <w:pPr>
        <w:ind w:firstLine="0"/>
      </w:pPr>
      <w:r>
        <w:t xml:space="preserve">Também será solicitado indicar o eixo temático onde o trabalho se encaixa: (1) Comunicação e mídias; (2) Educação; (3) Saúde; (4) Sociedade; (5) História e memória gráfica; (6) Visualização da Informação. </w:t>
      </w:r>
    </w:p>
    <w:p w14:paraId="59491A4A" w14:textId="77777777" w:rsidR="00D079E4" w:rsidRDefault="00000000">
      <w:r>
        <w:t xml:space="preserve">Todos os trabalhos enviados pelo sistema serão avaliados pelo Comitê Científico. Apenas trabalhos enviados dentro do prazo estipulado, e configurados de acordo com estas diretrizes, serão considerados aptos para avaliação. Os Coordenadores de Eixo Temático serão responsáveis por solicitar avaliações a serem realizadas em modelo duplo-cego por ao menos 2 pareceristas. Com base nestas avaliações, poderão ser solicitados aprimoramentos ao texto, e os trabalhos serão aprovados para apresentação em formato oral ou pôster. Todos os trabalhos aprovados serão igualmente publicados nos anais do evento, independente da sua forma de apresentação no evento </w:t>
      </w:r>
      <w:proofErr w:type="gramStart"/>
      <w:r>
        <w:t>( oral</w:t>
      </w:r>
      <w:proofErr w:type="gramEnd"/>
      <w:r>
        <w:t xml:space="preserve"> ou pôster). </w:t>
      </w:r>
    </w:p>
    <w:p w14:paraId="64826245" w14:textId="77777777" w:rsidR="00D079E4" w:rsidRDefault="00000000">
      <w:r>
        <w:t>Os autores devem fazer o upload de dois arquivos na submissão, um com omissões dos nomes ou informações que os identifiquem para avaliação cega e outro completo para os anais. Os autores serão notificados por e-mail dos resultados da avaliação. Todos os artigos devem ser enviados como arquivos .</w:t>
      </w:r>
      <w:proofErr w:type="spellStart"/>
      <w:r>
        <w:t>doc</w:t>
      </w:r>
      <w:proofErr w:type="spellEnd"/>
      <w:r>
        <w:t xml:space="preserve"> ou .</w:t>
      </w:r>
      <w:proofErr w:type="spellStart"/>
      <w:r>
        <w:t>docx</w:t>
      </w:r>
      <w:proofErr w:type="spellEnd"/>
      <w:r>
        <w:t>, dos quais deve ser retirada a indicação de autoria dos metadados. Isso pode ser feito acessando as propriedades do arquivo e editando a aba relativa à autoria.</w:t>
      </w:r>
    </w:p>
    <w:p w14:paraId="7900E5A7" w14:textId="77777777" w:rsidR="00D079E4" w:rsidRPr="00144540" w:rsidRDefault="00000000">
      <w:pPr>
        <w:pStyle w:val="Ttulo1"/>
        <w:numPr>
          <w:ilvl w:val="0"/>
          <w:numId w:val="4"/>
        </w:numPr>
        <w:spacing w:after="240" w:line="300" w:lineRule="auto"/>
        <w:rPr>
          <w:sz w:val="26"/>
          <w:szCs w:val="26"/>
        </w:rPr>
      </w:pPr>
      <w:bookmarkStart w:id="4" w:name="_heading=h.69tkzjvvhaxn" w:colFirst="0" w:colLast="0"/>
      <w:bookmarkEnd w:id="4"/>
      <w:r w:rsidRPr="00144540">
        <w:rPr>
          <w:sz w:val="26"/>
          <w:szCs w:val="26"/>
        </w:rPr>
        <w:t>Layout da página</w:t>
      </w:r>
    </w:p>
    <w:p w14:paraId="327729C9"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Por favor, siga as instruções abaixo para formatar o layout de seu </w:t>
      </w:r>
      <w:r>
        <w:t>trabalho</w:t>
      </w:r>
      <w:r>
        <w:rPr>
          <w:rFonts w:eastAsia="Arial" w:cs="Arial"/>
          <w:color w:val="000000"/>
        </w:rPr>
        <w:t xml:space="preserve">. </w:t>
      </w:r>
      <w:r>
        <w:t>Você também pode utilizar este documento como ponto de partida, substituindo o texto pelo seu (digitando diretamente sobre o texto original, ou copiando e colando o seu texto sem formatação).</w:t>
      </w:r>
    </w:p>
    <w:p w14:paraId="208AD013" w14:textId="77777777" w:rsidR="00D079E4" w:rsidRPr="00144540" w:rsidRDefault="00000000">
      <w:pPr>
        <w:pStyle w:val="Ttulo2"/>
        <w:numPr>
          <w:ilvl w:val="1"/>
          <w:numId w:val="4"/>
        </w:numPr>
        <w:tabs>
          <w:tab w:val="left" w:pos="284"/>
        </w:tabs>
        <w:spacing w:before="240" w:after="120"/>
        <w:rPr>
          <w:sz w:val="20"/>
          <w:szCs w:val="22"/>
        </w:rPr>
      </w:pPr>
      <w:bookmarkStart w:id="5" w:name="_heading=h.9go0convkbsa" w:colFirst="0" w:colLast="0"/>
      <w:bookmarkEnd w:id="5"/>
      <w:r w:rsidRPr="00144540">
        <w:rPr>
          <w:sz w:val="20"/>
          <w:szCs w:val="22"/>
        </w:rPr>
        <w:lastRenderedPageBreak/>
        <w:t>Margens e formato da página</w:t>
      </w:r>
    </w:p>
    <w:p w14:paraId="085D2A65"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O formato da página </w:t>
      </w:r>
      <w:r>
        <w:t>deve ser</w:t>
      </w:r>
      <w:r>
        <w:rPr>
          <w:rFonts w:eastAsia="Arial" w:cs="Arial"/>
          <w:color w:val="000000"/>
        </w:rPr>
        <w:t xml:space="preserve"> A4 (21 × 29,7 cm) com as seguintes medidas de margem: 2 cm de margem superior; 3 cm de margem inferior, 4 cm de margem esquerda, e 2 cm de margem direita. Não se preocupe com a numeração nas páginas, pois estas serão </w:t>
      </w:r>
      <w:r>
        <w:t>definidas</w:t>
      </w:r>
      <w:r>
        <w:rPr>
          <w:rFonts w:eastAsia="Arial" w:cs="Arial"/>
          <w:color w:val="000000"/>
        </w:rPr>
        <w:t xml:space="preserve"> na edição dos Anais.</w:t>
      </w:r>
    </w:p>
    <w:p w14:paraId="79300EB9" w14:textId="77777777" w:rsidR="00D079E4" w:rsidRPr="00144540" w:rsidRDefault="00000000">
      <w:pPr>
        <w:pStyle w:val="Ttulo2"/>
        <w:numPr>
          <w:ilvl w:val="1"/>
          <w:numId w:val="4"/>
        </w:numPr>
        <w:tabs>
          <w:tab w:val="left" w:pos="284"/>
        </w:tabs>
        <w:spacing w:before="240" w:after="120"/>
        <w:rPr>
          <w:sz w:val="20"/>
          <w:szCs w:val="22"/>
        </w:rPr>
      </w:pPr>
      <w:bookmarkStart w:id="6" w:name="_heading=h.ajk40vhqq9i0" w:colFirst="0" w:colLast="0"/>
      <w:bookmarkEnd w:id="6"/>
      <w:r w:rsidRPr="00144540">
        <w:rPr>
          <w:sz w:val="20"/>
          <w:szCs w:val="22"/>
        </w:rPr>
        <w:t>Espaçamento</w:t>
      </w:r>
    </w:p>
    <w:p w14:paraId="43B1CB97"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O espaçamento entre linhas deve ser de 1,5 linha para o corpo do texto principal, sem espaços adicionais antes e depois de cada parágrafo. </w:t>
      </w:r>
    </w:p>
    <w:p w14:paraId="16DC276A" w14:textId="77777777" w:rsidR="00D079E4" w:rsidRPr="00144540" w:rsidRDefault="00000000">
      <w:pPr>
        <w:pStyle w:val="Ttulo2"/>
        <w:numPr>
          <w:ilvl w:val="1"/>
          <w:numId w:val="4"/>
        </w:numPr>
        <w:tabs>
          <w:tab w:val="left" w:pos="284"/>
        </w:tabs>
        <w:spacing w:before="240" w:after="120"/>
        <w:rPr>
          <w:sz w:val="20"/>
          <w:szCs w:val="22"/>
        </w:rPr>
      </w:pPr>
      <w:bookmarkStart w:id="7" w:name="_heading=h.gh0fsmoru4jd" w:colFirst="0" w:colLast="0"/>
      <w:bookmarkEnd w:id="7"/>
      <w:r w:rsidRPr="00144540">
        <w:rPr>
          <w:sz w:val="20"/>
          <w:szCs w:val="22"/>
        </w:rPr>
        <w:t>Recuos</w:t>
      </w:r>
    </w:p>
    <w:p w14:paraId="16E0D2E5"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Não </w:t>
      </w:r>
      <w:r>
        <w:t>inclua recuo</w:t>
      </w:r>
      <w:r>
        <w:rPr>
          <w:rFonts w:eastAsia="Arial" w:cs="Arial"/>
          <w:color w:val="000000"/>
        </w:rPr>
        <w:t xml:space="preserve"> na primeira linha do parágrafo que segue um título ou subtítulo. Isto indica o começo de uma seção ou subseção do documento. Os demais parágrafos devem ter sua primeira linha recuada em 0,5 cm.</w:t>
      </w:r>
    </w:p>
    <w:p w14:paraId="4A07564F" w14:textId="77777777" w:rsidR="00D079E4" w:rsidRPr="00144540" w:rsidRDefault="00000000">
      <w:pPr>
        <w:pStyle w:val="Ttulo2"/>
        <w:numPr>
          <w:ilvl w:val="1"/>
          <w:numId w:val="4"/>
        </w:numPr>
        <w:tabs>
          <w:tab w:val="left" w:pos="284"/>
        </w:tabs>
        <w:spacing w:before="240" w:after="120"/>
        <w:rPr>
          <w:sz w:val="20"/>
          <w:szCs w:val="22"/>
        </w:rPr>
      </w:pPr>
      <w:bookmarkStart w:id="8" w:name="_heading=h.fxhc405uh2xy" w:colFirst="0" w:colLast="0"/>
      <w:bookmarkEnd w:id="8"/>
      <w:r w:rsidRPr="00144540">
        <w:rPr>
          <w:sz w:val="20"/>
          <w:szCs w:val="22"/>
        </w:rPr>
        <w:t>Coluna e alinhamento</w:t>
      </w:r>
    </w:p>
    <w:p w14:paraId="1686FA9B"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O texto deve ser formatado em uma coluna de 15 cm. Ao usar as margens especificadas acima, você não precisará formatar o tamanho da coluna, pois isto será realizado automaticamente O texto deve ser alinhado </w:t>
      </w:r>
      <w:r>
        <w:t>à</w:t>
      </w:r>
      <w:r>
        <w:rPr>
          <w:rFonts w:eastAsia="Arial" w:cs="Arial"/>
          <w:color w:val="000000"/>
        </w:rPr>
        <w:t xml:space="preserve"> esquerda.</w:t>
      </w:r>
    </w:p>
    <w:p w14:paraId="5348C0FB" w14:textId="77777777" w:rsidR="00D079E4" w:rsidRPr="00144540" w:rsidRDefault="00000000">
      <w:pPr>
        <w:pStyle w:val="Ttulo2"/>
        <w:numPr>
          <w:ilvl w:val="1"/>
          <w:numId w:val="4"/>
        </w:numPr>
        <w:tabs>
          <w:tab w:val="left" w:pos="284"/>
        </w:tabs>
        <w:spacing w:before="240" w:after="120"/>
        <w:rPr>
          <w:sz w:val="20"/>
          <w:szCs w:val="22"/>
        </w:rPr>
      </w:pPr>
      <w:bookmarkStart w:id="9" w:name="_heading=h.t0kzlty2za26" w:colFirst="0" w:colLast="0"/>
      <w:bookmarkEnd w:id="9"/>
      <w:r w:rsidRPr="00144540">
        <w:rPr>
          <w:sz w:val="20"/>
          <w:szCs w:val="22"/>
        </w:rPr>
        <w:t>Texto</w:t>
      </w:r>
    </w:p>
    <w:p w14:paraId="292051A0"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Use fonte Arial, corpo 10 </w:t>
      </w:r>
      <w:proofErr w:type="spellStart"/>
      <w:r>
        <w:rPr>
          <w:rFonts w:eastAsia="Arial" w:cs="Arial"/>
          <w:color w:val="000000"/>
        </w:rPr>
        <w:t>pt</w:t>
      </w:r>
      <w:proofErr w:type="spellEnd"/>
      <w:r>
        <w:rPr>
          <w:rFonts w:eastAsia="Arial" w:cs="Arial"/>
          <w:color w:val="000000"/>
        </w:rPr>
        <w:t xml:space="preserve"> para o texto.</w:t>
      </w:r>
    </w:p>
    <w:p w14:paraId="57E824F1" w14:textId="77777777" w:rsidR="00D079E4" w:rsidRPr="00144540" w:rsidRDefault="00000000">
      <w:pPr>
        <w:pStyle w:val="Ttulo2"/>
        <w:numPr>
          <w:ilvl w:val="1"/>
          <w:numId w:val="4"/>
        </w:numPr>
        <w:tabs>
          <w:tab w:val="left" w:pos="284"/>
        </w:tabs>
        <w:spacing w:before="240" w:after="120"/>
        <w:rPr>
          <w:sz w:val="20"/>
          <w:szCs w:val="22"/>
        </w:rPr>
      </w:pPr>
      <w:bookmarkStart w:id="10" w:name="_heading=h.nfhb356jp12f" w:colFirst="0" w:colLast="0"/>
      <w:bookmarkEnd w:id="10"/>
      <w:r w:rsidRPr="00144540">
        <w:rPr>
          <w:sz w:val="20"/>
          <w:szCs w:val="22"/>
        </w:rPr>
        <w:t>Título do trabalho</w:t>
      </w:r>
    </w:p>
    <w:p w14:paraId="7FDE05C4" w14:textId="5D3419E0" w:rsidR="00D079E4" w:rsidRDefault="00000000">
      <w:pPr>
        <w:pBdr>
          <w:top w:val="nil"/>
          <w:left w:val="nil"/>
          <w:bottom w:val="nil"/>
          <w:right w:val="nil"/>
          <w:between w:val="nil"/>
        </w:pBdr>
        <w:ind w:firstLine="0"/>
      </w:pPr>
      <w:r>
        <w:rPr>
          <w:rFonts w:eastAsia="Arial" w:cs="Arial"/>
          <w:color w:val="000000"/>
        </w:rPr>
        <w:t xml:space="preserve">O título de seu </w:t>
      </w:r>
      <w:r>
        <w:t>trabalho</w:t>
      </w:r>
      <w:r>
        <w:rPr>
          <w:rFonts w:eastAsia="Arial" w:cs="Arial"/>
          <w:color w:val="000000"/>
        </w:rPr>
        <w:t xml:space="preserve"> de</w:t>
      </w:r>
      <w:r>
        <w:t xml:space="preserve">ve ocupar no máximo duas linhas compostas com a fonte </w:t>
      </w:r>
      <w:r>
        <w:rPr>
          <w:b/>
        </w:rPr>
        <w:t>Arial, negrito, corpo 14 </w:t>
      </w:r>
      <w:proofErr w:type="spellStart"/>
      <w:r>
        <w:rPr>
          <w:b/>
        </w:rPr>
        <w:t>pt</w:t>
      </w:r>
      <w:proofErr w:type="spellEnd"/>
      <w:r>
        <w:t>,</w:t>
      </w:r>
      <w:r>
        <w:rPr>
          <w:b/>
        </w:rPr>
        <w:t xml:space="preserve"> </w:t>
      </w:r>
      <w:r w:rsidR="00144540" w:rsidRPr="00835B2B">
        <w:rPr>
          <w:bCs/>
        </w:rPr>
        <w:t>recuo à esquerda (−0,7 cm), alinhado à esquerda (cerca de 110 caracteres). Ele d</w:t>
      </w:r>
      <w:r w:rsidRPr="00835B2B">
        <w:rPr>
          <w:rFonts w:eastAsia="Arial" w:cs="Arial"/>
          <w:bCs/>
          <w:color w:val="000000"/>
        </w:rPr>
        <w:t>eve vi</w:t>
      </w:r>
      <w:r>
        <w:rPr>
          <w:rFonts w:eastAsia="Arial" w:cs="Arial"/>
          <w:color w:val="000000"/>
        </w:rPr>
        <w:t xml:space="preserve">r primeiramente </w:t>
      </w:r>
      <w:r>
        <w:t xml:space="preserve">no idioma no qual o trabalho foi redigido, e, em seguida, em traduções para os demais idiomas oficiais do evento (português, espanhol e inglês). </w:t>
      </w:r>
    </w:p>
    <w:p w14:paraId="039036B4" w14:textId="77777777" w:rsidR="00D079E4" w:rsidRDefault="00000000">
      <w:pPr>
        <w:pBdr>
          <w:top w:val="nil"/>
          <w:left w:val="nil"/>
          <w:bottom w:val="nil"/>
          <w:right w:val="nil"/>
          <w:between w:val="nil"/>
        </w:pBdr>
        <w:ind w:firstLine="283"/>
        <w:rPr>
          <w:rFonts w:eastAsia="Arial" w:cs="Arial"/>
          <w:color w:val="000000"/>
        </w:rPr>
      </w:pPr>
      <w:r>
        <w:t xml:space="preserve">As traduções do título devem ser compostas na fonte </w:t>
      </w:r>
      <w:r>
        <w:rPr>
          <w:i/>
        </w:rPr>
        <w:t xml:space="preserve">Arial, itálico, corpo 12 </w:t>
      </w:r>
      <w:proofErr w:type="spellStart"/>
      <w:r>
        <w:rPr>
          <w:i/>
        </w:rPr>
        <w:t>pt</w:t>
      </w:r>
      <w:proofErr w:type="spellEnd"/>
      <w:r>
        <w:t>, cada uma delas ocupando no máximo duas linhas.</w:t>
      </w:r>
      <w:r>
        <w:rPr>
          <w:rFonts w:eastAsia="Arial" w:cs="Arial"/>
          <w:color w:val="000000"/>
        </w:rPr>
        <w:t xml:space="preserve"> </w:t>
      </w:r>
      <w:r>
        <w:t>O título e suas traduções devem estar</w:t>
      </w:r>
      <w:r>
        <w:rPr>
          <w:rFonts w:eastAsia="Arial" w:cs="Arial"/>
          <w:color w:val="000000"/>
        </w:rPr>
        <w:t xml:space="preserve"> alinhados à esquerda, com espaçamento entre linhas de 1,</w:t>
      </w:r>
      <w:r>
        <w:t>1</w:t>
      </w:r>
      <w:r>
        <w:rPr>
          <w:rFonts w:eastAsia="Arial" w:cs="Arial"/>
          <w:color w:val="000000"/>
        </w:rPr>
        <w:t xml:space="preserve">5 linha, </w:t>
      </w:r>
      <w:r>
        <w:t>com</w:t>
      </w:r>
      <w:r>
        <w:rPr>
          <w:rFonts w:eastAsia="Arial" w:cs="Arial"/>
          <w:color w:val="000000"/>
        </w:rPr>
        <w:t xml:space="preserve"> in</w:t>
      </w:r>
      <w:r>
        <w:t>c</w:t>
      </w:r>
      <w:r>
        <w:rPr>
          <w:rFonts w:eastAsia="Arial" w:cs="Arial"/>
          <w:color w:val="000000"/>
        </w:rPr>
        <w:t xml:space="preserve">remento de espaço entre </w:t>
      </w:r>
      <w:r>
        <w:t>parágrafos</w:t>
      </w:r>
      <w:r>
        <w:rPr>
          <w:rFonts w:eastAsia="Arial" w:cs="Arial"/>
          <w:color w:val="000000"/>
        </w:rPr>
        <w:t xml:space="preserve">. </w:t>
      </w:r>
    </w:p>
    <w:p w14:paraId="4E8F4CAA" w14:textId="77777777" w:rsidR="00D079E4" w:rsidRDefault="00000000">
      <w:pPr>
        <w:pBdr>
          <w:top w:val="nil"/>
          <w:left w:val="nil"/>
          <w:bottom w:val="nil"/>
          <w:right w:val="nil"/>
          <w:between w:val="nil"/>
        </w:pBdr>
        <w:ind w:firstLine="283"/>
        <w:rPr>
          <w:rFonts w:eastAsia="Arial" w:cs="Arial"/>
          <w:color w:val="000000"/>
        </w:rPr>
      </w:pPr>
      <w:r>
        <w:rPr>
          <w:rFonts w:eastAsia="Arial" w:cs="Arial"/>
          <w:color w:val="000000"/>
        </w:rPr>
        <w:t xml:space="preserve">Use caixa-alta (letra maiúscula) apenas para a primeira letra do título do </w:t>
      </w:r>
      <w:r>
        <w:t>trabalho</w:t>
      </w:r>
      <w:r>
        <w:rPr>
          <w:rFonts w:eastAsia="Arial" w:cs="Arial"/>
          <w:color w:val="000000"/>
        </w:rPr>
        <w:t>, exceto para palavras onde o uso de caixa-alta e caixa-baixa (letras maiúsculas e minúsculas) se faça gramaticalmente necessário (e.g., nome de pessoas, cidades etc.).</w:t>
      </w:r>
    </w:p>
    <w:p w14:paraId="6A7CF537" w14:textId="77777777" w:rsidR="00D079E4" w:rsidRPr="00835B2B" w:rsidRDefault="00000000">
      <w:pPr>
        <w:pStyle w:val="Ttulo2"/>
        <w:numPr>
          <w:ilvl w:val="1"/>
          <w:numId w:val="4"/>
        </w:numPr>
        <w:tabs>
          <w:tab w:val="left" w:pos="284"/>
        </w:tabs>
        <w:spacing w:before="240" w:after="120"/>
        <w:rPr>
          <w:sz w:val="20"/>
          <w:szCs w:val="22"/>
        </w:rPr>
      </w:pPr>
      <w:bookmarkStart w:id="11" w:name="_heading=h.4tpt86kk89pc" w:colFirst="0" w:colLast="0"/>
      <w:bookmarkEnd w:id="11"/>
      <w:r w:rsidRPr="00835B2B">
        <w:rPr>
          <w:sz w:val="20"/>
          <w:szCs w:val="22"/>
        </w:rPr>
        <w:t>Nome(s) do autor(es)</w:t>
      </w:r>
    </w:p>
    <w:p w14:paraId="56D8288E"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O(s) nome(s) do(s) autor(es) deve(m) ser colocado(s) após o título em inglês, mas lembre-se de omiti-lo(s) na versão para revisão cega. Use uma mesma linha para todos os autores. O </w:t>
      </w:r>
      <w:r>
        <w:rPr>
          <w:rFonts w:eastAsia="Arial" w:cs="Arial"/>
          <w:color w:val="000000"/>
        </w:rPr>
        <w:lastRenderedPageBreak/>
        <w:t xml:space="preserve">nome de cada autor deve estar na seguinte ordem: primeiro nome, segundo nome ou inicial (se for o caso) e sobrenome. Na </w:t>
      </w:r>
      <w:r>
        <w:t>última página, a</w:t>
      </w:r>
      <w:r>
        <w:rPr>
          <w:rFonts w:eastAsia="Arial" w:cs="Arial"/>
          <w:color w:val="000000"/>
        </w:rPr>
        <w:t xml:space="preserve">pós a lista de referências, deve constar o nome e o sobrenome do(s) autor(es), instituição de origem, país, endereço de e-mail. </w:t>
      </w:r>
    </w:p>
    <w:p w14:paraId="3D98A6CE" w14:textId="77777777" w:rsidR="00D079E4" w:rsidRDefault="00000000">
      <w:sdt>
        <w:sdtPr>
          <w:tag w:val="goog_rdk_1"/>
          <w:id w:val="1300116518"/>
        </w:sdtPr>
        <w:sdtContent>
          <w:r>
            <w:rPr>
              <w:rFonts w:ascii="Arial Unicode MS" w:eastAsia="Arial Unicode MS" w:hAnsi="Arial Unicode MS" w:cs="Arial Unicode MS"/>
            </w:rPr>
            <w:t xml:space="preserve">Para formatar os nomes dos autores, use fonte Arial regular, corpo 11 </w:t>
          </w:r>
          <w:proofErr w:type="spellStart"/>
          <w:r>
            <w:rPr>
              <w:rFonts w:ascii="Arial Unicode MS" w:eastAsia="Arial Unicode MS" w:hAnsi="Arial Unicode MS" w:cs="Arial Unicode MS"/>
            </w:rPr>
            <w:t>pt</w:t>
          </w:r>
          <w:proofErr w:type="spellEnd"/>
          <w:r>
            <w:rPr>
              <w:rFonts w:ascii="Arial Unicode MS" w:eastAsia="Arial Unicode MS" w:hAnsi="Arial Unicode MS" w:cs="Arial Unicode MS"/>
            </w:rPr>
            <w:t xml:space="preserve">. Formate a linha com alinhamento à esquerda, recuo de −0,7 cm e espaço posterior de 24 </w:t>
          </w:r>
          <w:proofErr w:type="spellStart"/>
          <w:r>
            <w:rPr>
              <w:rFonts w:ascii="Arial Unicode MS" w:eastAsia="Arial Unicode MS" w:hAnsi="Arial Unicode MS" w:cs="Arial Unicode MS"/>
            </w:rPr>
            <w:t>pt</w:t>
          </w:r>
          <w:proofErr w:type="spellEnd"/>
          <w:r>
            <w:rPr>
              <w:rFonts w:ascii="Arial Unicode MS" w:eastAsia="Arial Unicode MS" w:hAnsi="Arial Unicode MS" w:cs="Arial Unicode MS"/>
            </w:rPr>
            <w:t>. Um exemplo de linha com nomes de autores pode ser visto no início deste documento.</w:t>
          </w:r>
        </w:sdtContent>
      </w:sdt>
    </w:p>
    <w:p w14:paraId="2443F0CC" w14:textId="77777777" w:rsidR="00D079E4" w:rsidRPr="00835B2B" w:rsidRDefault="00000000">
      <w:pPr>
        <w:pStyle w:val="Ttulo2"/>
        <w:numPr>
          <w:ilvl w:val="1"/>
          <w:numId w:val="4"/>
        </w:numPr>
        <w:tabs>
          <w:tab w:val="left" w:pos="284"/>
        </w:tabs>
        <w:spacing w:before="240" w:after="120"/>
        <w:rPr>
          <w:sz w:val="20"/>
          <w:szCs w:val="22"/>
        </w:rPr>
      </w:pPr>
      <w:bookmarkStart w:id="12" w:name="_heading=h.7fkmddg6ddy8" w:colFirst="0" w:colLast="0"/>
      <w:bookmarkEnd w:id="12"/>
      <w:r w:rsidRPr="00835B2B">
        <w:rPr>
          <w:sz w:val="20"/>
          <w:szCs w:val="22"/>
        </w:rPr>
        <w:t>Palavras-chave e resumo</w:t>
      </w:r>
    </w:p>
    <w:p w14:paraId="5D799248" w14:textId="77777777" w:rsidR="00D079E4" w:rsidRDefault="00000000">
      <w:pPr>
        <w:pBdr>
          <w:top w:val="nil"/>
          <w:left w:val="nil"/>
          <w:bottom w:val="nil"/>
          <w:right w:val="nil"/>
          <w:between w:val="nil"/>
        </w:pBdr>
        <w:ind w:firstLine="0"/>
      </w:pPr>
      <w:r>
        <w:t>Título, palavras-chave e resumos nos 3 idiomas (português, inglês e espanhol) devem ocupar no máximo 1 página.</w:t>
      </w:r>
    </w:p>
    <w:p w14:paraId="1BEDBBA2" w14:textId="77777777" w:rsidR="00D079E4" w:rsidRDefault="00000000">
      <w:r>
        <w:t xml:space="preserve">Inclua um espaço de 24 </w:t>
      </w:r>
      <w:proofErr w:type="spellStart"/>
      <w:r>
        <w:t>pt</w:t>
      </w:r>
      <w:proofErr w:type="spellEnd"/>
      <w:r>
        <w:t xml:space="preserve"> entre a linha com os nomes dos autores e as palavras-chave no idioma principal (aquele no qual o texto foi escrito). Use de 3 a 5 palavras-chave para identificar seu trabalho. Elas devem ser alinhadas à esquerda, e compostas em fonte Arial regular, 9 </w:t>
      </w:r>
      <w:proofErr w:type="spellStart"/>
      <w:r>
        <w:t>pt</w:t>
      </w:r>
      <w:proofErr w:type="spellEnd"/>
      <w:r>
        <w:t>.</w:t>
      </w:r>
    </w:p>
    <w:p w14:paraId="0A4409C6" w14:textId="77777777" w:rsidR="00D079E4" w:rsidRDefault="00000000">
      <w:r>
        <w:t xml:space="preserve">Insira um espaço de 9 </w:t>
      </w:r>
      <w:proofErr w:type="spellStart"/>
      <w:r>
        <w:t>pt</w:t>
      </w:r>
      <w:proofErr w:type="spellEnd"/>
      <w:r>
        <w:t xml:space="preserve"> entre a linha com as palavras-chaves e o resumo. O resumo deve ocupar no máximo 7 linhas (aproximadamente 100 palavras ou 700 caracteres), usando a fonte Arial regular, corpo 9 </w:t>
      </w:r>
      <w:proofErr w:type="spellStart"/>
      <w:r>
        <w:t>pt</w:t>
      </w:r>
      <w:proofErr w:type="spellEnd"/>
      <w:r>
        <w:t>. As especificações para parágrafo e coluna são as mesmas do corpo do texto (siga as instruções dadas para margens, indentação, coluna e alinhamento). O resumo deve ser alinhado à esquerda, com espaçamento entre linhas de 1,25 linha e sem recuo.</w:t>
      </w:r>
    </w:p>
    <w:p w14:paraId="6F37B530" w14:textId="77777777" w:rsidR="00D079E4" w:rsidRDefault="00000000">
      <w:pPr>
        <w:rPr>
          <w:rFonts w:eastAsia="Arial" w:cs="Arial"/>
          <w:color w:val="000000"/>
        </w:rPr>
      </w:pPr>
      <w:r>
        <w:t xml:space="preserve">Entre cada resumo e as palavras-chave no próximo idioma, inclua um espaço de 24 </w:t>
      </w:r>
      <w:proofErr w:type="spellStart"/>
      <w:r>
        <w:t>pt</w:t>
      </w:r>
      <w:proofErr w:type="spellEnd"/>
      <w:r>
        <w:t xml:space="preserve">. As palavras-chave e resumo nos outros 2 idiomas devem ser formatados em </w:t>
      </w:r>
      <w:r>
        <w:rPr>
          <w:i/>
        </w:rPr>
        <w:t>Arial itálico</w:t>
      </w:r>
      <w:r>
        <w:t xml:space="preserve">, 9 </w:t>
      </w:r>
      <w:proofErr w:type="spellStart"/>
      <w:r>
        <w:t>pt</w:t>
      </w:r>
      <w:proofErr w:type="spellEnd"/>
      <w:r>
        <w:t xml:space="preserve">. </w:t>
      </w:r>
    </w:p>
    <w:p w14:paraId="472EDE7C" w14:textId="77777777" w:rsidR="00D079E4" w:rsidRPr="00835B2B" w:rsidRDefault="00000000">
      <w:pPr>
        <w:pStyle w:val="Ttulo2"/>
        <w:numPr>
          <w:ilvl w:val="1"/>
          <w:numId w:val="4"/>
        </w:numPr>
        <w:tabs>
          <w:tab w:val="left" w:pos="284"/>
        </w:tabs>
        <w:spacing w:before="240" w:after="120"/>
        <w:rPr>
          <w:sz w:val="20"/>
          <w:szCs w:val="22"/>
        </w:rPr>
      </w:pPr>
      <w:bookmarkStart w:id="13" w:name="_heading=h.hu9x1ezeao0" w:colFirst="0" w:colLast="0"/>
      <w:bookmarkEnd w:id="13"/>
      <w:r w:rsidRPr="00835B2B">
        <w:rPr>
          <w:sz w:val="20"/>
          <w:szCs w:val="22"/>
        </w:rPr>
        <w:t>Subtítulos</w:t>
      </w:r>
    </w:p>
    <w:p w14:paraId="6C1A1230"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Sugerimos o uso de não mais de três níveis de subtítulos para seu </w:t>
      </w:r>
      <w:r>
        <w:t>trabalho</w:t>
      </w:r>
      <w:r>
        <w:rPr>
          <w:rFonts w:eastAsia="Arial" w:cs="Arial"/>
          <w:color w:val="000000"/>
        </w:rPr>
        <w:t>. Apenas o primeiro nível deve ser numerado, sem pontuação após o número (e.g., 1 Introdução). A formatação deve seguir estas especificações:</w:t>
      </w:r>
    </w:p>
    <w:p w14:paraId="3F389ECB" w14:textId="7D99ADE6" w:rsidR="00D079E4" w:rsidRDefault="00000000" w:rsidP="002F317F">
      <w:pPr>
        <w:numPr>
          <w:ilvl w:val="0"/>
          <w:numId w:val="2"/>
        </w:numPr>
        <w:pBdr>
          <w:top w:val="nil"/>
          <w:left w:val="nil"/>
          <w:bottom w:val="nil"/>
          <w:right w:val="nil"/>
          <w:between w:val="nil"/>
        </w:pBdr>
        <w:tabs>
          <w:tab w:val="left" w:pos="709"/>
        </w:tabs>
        <w:spacing w:before="240"/>
      </w:pPr>
      <w:r>
        <w:rPr>
          <w:rFonts w:eastAsia="Arial" w:cs="Arial"/>
          <w:color w:val="000000"/>
        </w:rPr>
        <w:t xml:space="preserve">primeiro nível de subtítulo: </w:t>
      </w:r>
      <w:r>
        <w:rPr>
          <w:rFonts w:eastAsia="Arial" w:cs="Arial"/>
          <w:b/>
          <w:color w:val="000000"/>
        </w:rPr>
        <w:t xml:space="preserve">Arial, negrito, corpo 12 </w:t>
      </w:r>
      <w:proofErr w:type="spellStart"/>
      <w:r>
        <w:rPr>
          <w:rFonts w:eastAsia="Arial" w:cs="Arial"/>
          <w:b/>
          <w:color w:val="000000"/>
        </w:rPr>
        <w:t>pt</w:t>
      </w:r>
      <w:proofErr w:type="spellEnd"/>
      <w:r>
        <w:rPr>
          <w:rFonts w:eastAsia="Arial" w:cs="Arial"/>
          <w:color w:val="000000"/>
        </w:rPr>
        <w:t>, alinhado à esquerda, com</w:t>
      </w:r>
      <w:r>
        <w:t xml:space="preserve"> </w:t>
      </w:r>
      <w:r w:rsidR="00835B2B" w:rsidRPr="00835B2B">
        <w:t xml:space="preserve">numeração alinhada à direita a −0,3 cm, espaço de parágrafo de 24 </w:t>
      </w:r>
      <w:proofErr w:type="spellStart"/>
      <w:r w:rsidR="00835B2B" w:rsidRPr="00835B2B">
        <w:t>pt</w:t>
      </w:r>
      <w:proofErr w:type="spellEnd"/>
      <w:r w:rsidR="00835B2B" w:rsidRPr="00835B2B">
        <w:t xml:space="preserve"> antes do subtítulo e de 12 </w:t>
      </w:r>
      <w:proofErr w:type="spellStart"/>
      <w:r w:rsidR="00835B2B" w:rsidRPr="00835B2B">
        <w:t>pt</w:t>
      </w:r>
      <w:proofErr w:type="spellEnd"/>
      <w:r w:rsidR="00835B2B" w:rsidRPr="00835B2B">
        <w:t xml:space="preserve"> após o subtítulo;</w:t>
      </w:r>
    </w:p>
    <w:p w14:paraId="7A30A630" w14:textId="77777777" w:rsidR="00D079E4" w:rsidRDefault="00000000">
      <w:pPr>
        <w:numPr>
          <w:ilvl w:val="0"/>
          <w:numId w:val="2"/>
        </w:numPr>
        <w:pBdr>
          <w:top w:val="nil"/>
          <w:left w:val="nil"/>
          <w:bottom w:val="nil"/>
          <w:right w:val="nil"/>
          <w:between w:val="nil"/>
        </w:pBdr>
        <w:tabs>
          <w:tab w:val="left" w:pos="709"/>
        </w:tabs>
      </w:pPr>
      <w:r>
        <w:rPr>
          <w:rFonts w:eastAsia="Arial" w:cs="Arial"/>
          <w:color w:val="000000"/>
        </w:rPr>
        <w:t xml:space="preserve">segundo nível de subtítulo: </w:t>
      </w:r>
      <w:r>
        <w:rPr>
          <w:rFonts w:eastAsia="Arial" w:cs="Arial"/>
          <w:b/>
          <w:color w:val="000000"/>
        </w:rPr>
        <w:t xml:space="preserve">Arial, negrito, corpo 10 </w:t>
      </w:r>
      <w:proofErr w:type="spellStart"/>
      <w:r>
        <w:rPr>
          <w:rFonts w:eastAsia="Arial" w:cs="Arial"/>
          <w:b/>
          <w:color w:val="000000"/>
        </w:rPr>
        <w:t>pt</w:t>
      </w:r>
      <w:proofErr w:type="spellEnd"/>
      <w:r>
        <w:rPr>
          <w:rFonts w:eastAsia="Arial" w:cs="Arial"/>
          <w:b/>
          <w:color w:val="000000"/>
        </w:rPr>
        <w:t>,</w:t>
      </w:r>
      <w:r>
        <w:rPr>
          <w:rFonts w:eastAsia="Arial" w:cs="Arial"/>
          <w:color w:val="000000"/>
        </w:rPr>
        <w:t xml:space="preserve"> alinhado à esquerda, sem recuo, espaço de parágrafo de 12 </w:t>
      </w:r>
      <w:proofErr w:type="spellStart"/>
      <w:r>
        <w:rPr>
          <w:rFonts w:eastAsia="Arial" w:cs="Arial"/>
          <w:color w:val="000000"/>
        </w:rPr>
        <w:t>pt</w:t>
      </w:r>
      <w:proofErr w:type="spellEnd"/>
      <w:r>
        <w:rPr>
          <w:rFonts w:eastAsia="Arial" w:cs="Arial"/>
          <w:color w:val="000000"/>
        </w:rPr>
        <w:t xml:space="preserve"> antes do subtítulo e de 6 </w:t>
      </w:r>
      <w:proofErr w:type="spellStart"/>
      <w:r>
        <w:rPr>
          <w:rFonts w:eastAsia="Arial" w:cs="Arial"/>
          <w:color w:val="000000"/>
        </w:rPr>
        <w:t>pt</w:t>
      </w:r>
      <w:proofErr w:type="spellEnd"/>
      <w:r>
        <w:rPr>
          <w:rFonts w:eastAsia="Arial" w:cs="Arial"/>
          <w:color w:val="000000"/>
        </w:rPr>
        <w:t xml:space="preserve"> após o subtítulo;</w:t>
      </w:r>
    </w:p>
    <w:p w14:paraId="3764747A" w14:textId="77777777" w:rsidR="00D079E4" w:rsidRDefault="00000000">
      <w:pPr>
        <w:numPr>
          <w:ilvl w:val="0"/>
          <w:numId w:val="2"/>
        </w:numPr>
        <w:pBdr>
          <w:top w:val="nil"/>
          <w:left w:val="nil"/>
          <w:bottom w:val="nil"/>
          <w:right w:val="nil"/>
          <w:between w:val="nil"/>
        </w:pBdr>
        <w:tabs>
          <w:tab w:val="left" w:pos="709"/>
        </w:tabs>
        <w:spacing w:after="240"/>
      </w:pPr>
      <w:r>
        <w:rPr>
          <w:rFonts w:eastAsia="Arial" w:cs="Arial"/>
          <w:color w:val="000000"/>
        </w:rPr>
        <w:t xml:space="preserve">terceiro nível de subtítulo: </w:t>
      </w:r>
      <w:r>
        <w:rPr>
          <w:rFonts w:eastAsia="Arial" w:cs="Arial"/>
          <w:i/>
          <w:color w:val="000000"/>
        </w:rPr>
        <w:t xml:space="preserve">Arial, itálico, corpo 10 </w:t>
      </w:r>
      <w:proofErr w:type="spellStart"/>
      <w:r>
        <w:rPr>
          <w:rFonts w:eastAsia="Arial" w:cs="Arial"/>
          <w:i/>
          <w:color w:val="000000"/>
        </w:rPr>
        <w:t>pt</w:t>
      </w:r>
      <w:proofErr w:type="spellEnd"/>
      <w:r>
        <w:rPr>
          <w:rFonts w:eastAsia="Arial" w:cs="Arial"/>
          <w:i/>
          <w:color w:val="000000"/>
        </w:rPr>
        <w:t xml:space="preserve">, </w:t>
      </w:r>
      <w:r>
        <w:rPr>
          <w:rFonts w:eastAsia="Arial" w:cs="Arial"/>
          <w:color w:val="000000"/>
        </w:rPr>
        <w:t xml:space="preserve">sem recuo, espaço de parágrafo de 12 </w:t>
      </w:r>
      <w:proofErr w:type="spellStart"/>
      <w:r>
        <w:rPr>
          <w:rFonts w:eastAsia="Arial" w:cs="Arial"/>
          <w:color w:val="000000"/>
        </w:rPr>
        <w:t>pt</w:t>
      </w:r>
      <w:proofErr w:type="spellEnd"/>
      <w:r>
        <w:rPr>
          <w:rFonts w:eastAsia="Arial" w:cs="Arial"/>
          <w:color w:val="000000"/>
        </w:rPr>
        <w:t xml:space="preserve"> antes do subtítulo e de 6 </w:t>
      </w:r>
      <w:proofErr w:type="spellStart"/>
      <w:r>
        <w:rPr>
          <w:rFonts w:eastAsia="Arial" w:cs="Arial"/>
          <w:color w:val="000000"/>
        </w:rPr>
        <w:t>pt</w:t>
      </w:r>
      <w:proofErr w:type="spellEnd"/>
      <w:r>
        <w:rPr>
          <w:rFonts w:eastAsia="Arial" w:cs="Arial"/>
          <w:color w:val="000000"/>
        </w:rPr>
        <w:t xml:space="preserve"> após o subtítulo.</w:t>
      </w:r>
    </w:p>
    <w:p w14:paraId="23D53BAC" w14:textId="77777777" w:rsidR="00D079E4" w:rsidRDefault="00000000">
      <w:pPr>
        <w:ind w:firstLine="0"/>
      </w:pPr>
      <w:r>
        <w:t xml:space="preserve">Use caixa-alta (letra maiúscula) apenas para a primeira letra do subtítulo do trabalho, exceto para palavras onde o uso de caixa-alta e caixa-baixa (letras maiúsculas e minúsculas) se faz gramaticalmente necessário (e.g., nome de pessoas, cidades etc.). </w:t>
      </w:r>
    </w:p>
    <w:p w14:paraId="465EF6AC" w14:textId="77777777" w:rsidR="00D079E4" w:rsidRPr="00835B2B" w:rsidRDefault="00000000">
      <w:pPr>
        <w:pStyle w:val="Ttulo2"/>
        <w:numPr>
          <w:ilvl w:val="1"/>
          <w:numId w:val="4"/>
        </w:numPr>
        <w:tabs>
          <w:tab w:val="left" w:pos="284"/>
        </w:tabs>
        <w:spacing w:before="240" w:after="120"/>
        <w:rPr>
          <w:sz w:val="20"/>
          <w:szCs w:val="22"/>
        </w:rPr>
      </w:pPr>
      <w:bookmarkStart w:id="14" w:name="_heading=h.lqavs88e1c25" w:colFirst="0" w:colLast="0"/>
      <w:bookmarkEnd w:id="14"/>
      <w:r w:rsidRPr="00835B2B">
        <w:rPr>
          <w:sz w:val="20"/>
          <w:szCs w:val="22"/>
        </w:rPr>
        <w:lastRenderedPageBreak/>
        <w:t>Marcadores gráficos e numéricos</w:t>
      </w:r>
    </w:p>
    <w:p w14:paraId="4429FF5F" w14:textId="77777777" w:rsidR="00D079E4" w:rsidRDefault="00000000">
      <w:pPr>
        <w:keepNext/>
        <w:pBdr>
          <w:top w:val="nil"/>
          <w:left w:val="nil"/>
          <w:bottom w:val="nil"/>
          <w:right w:val="nil"/>
          <w:between w:val="nil"/>
        </w:pBdr>
        <w:ind w:firstLine="0"/>
        <w:rPr>
          <w:rFonts w:eastAsia="Arial" w:cs="Arial"/>
          <w:color w:val="000000"/>
        </w:rPr>
      </w:pPr>
      <w:r>
        <w:rPr>
          <w:rFonts w:eastAsia="Arial" w:cs="Arial"/>
          <w:color w:val="000000"/>
        </w:rPr>
        <w:t xml:space="preserve">Quando usar marcadores gráficos, siga estas especificações: </w:t>
      </w:r>
    </w:p>
    <w:p w14:paraId="1A36C604" w14:textId="77777777" w:rsidR="00D079E4" w:rsidRDefault="00000000" w:rsidP="002F317F">
      <w:pPr>
        <w:numPr>
          <w:ilvl w:val="0"/>
          <w:numId w:val="2"/>
        </w:numPr>
        <w:pBdr>
          <w:top w:val="nil"/>
          <w:left w:val="nil"/>
          <w:bottom w:val="nil"/>
          <w:right w:val="nil"/>
          <w:between w:val="nil"/>
        </w:pBdr>
        <w:tabs>
          <w:tab w:val="left" w:pos="709"/>
        </w:tabs>
        <w:spacing w:before="240"/>
      </w:pPr>
      <w:r>
        <w:rPr>
          <w:rFonts w:eastAsia="Arial" w:cs="Arial"/>
          <w:color w:val="000000"/>
        </w:rPr>
        <w:t xml:space="preserve">marcadores gráficos quadrados, corpo 10 </w:t>
      </w:r>
      <w:proofErr w:type="spellStart"/>
      <w:r>
        <w:rPr>
          <w:rFonts w:eastAsia="Arial" w:cs="Arial"/>
          <w:color w:val="000000"/>
        </w:rPr>
        <w:t>pt</w:t>
      </w:r>
      <w:proofErr w:type="spellEnd"/>
      <w:r>
        <w:rPr>
          <w:rFonts w:eastAsia="Arial" w:cs="Arial"/>
          <w:color w:val="000000"/>
        </w:rPr>
        <w:t xml:space="preserve">; </w:t>
      </w:r>
    </w:p>
    <w:p w14:paraId="42574D83" w14:textId="77777777" w:rsidR="00D079E4" w:rsidRDefault="00000000">
      <w:pPr>
        <w:numPr>
          <w:ilvl w:val="0"/>
          <w:numId w:val="2"/>
        </w:numPr>
        <w:pBdr>
          <w:top w:val="nil"/>
          <w:left w:val="nil"/>
          <w:bottom w:val="nil"/>
          <w:right w:val="nil"/>
          <w:between w:val="nil"/>
        </w:pBdr>
        <w:tabs>
          <w:tab w:val="left" w:pos="709"/>
        </w:tabs>
      </w:pPr>
      <w:r>
        <w:rPr>
          <w:rFonts w:eastAsia="Arial" w:cs="Arial"/>
          <w:color w:val="000000"/>
        </w:rPr>
        <w:t xml:space="preserve">posição do marcador: recuo de 0,7 cm; </w:t>
      </w:r>
    </w:p>
    <w:p w14:paraId="2A456E10" w14:textId="77777777" w:rsidR="00D079E4" w:rsidRDefault="00000000">
      <w:pPr>
        <w:numPr>
          <w:ilvl w:val="0"/>
          <w:numId w:val="2"/>
        </w:numPr>
        <w:pBdr>
          <w:top w:val="nil"/>
          <w:left w:val="nil"/>
          <w:bottom w:val="nil"/>
          <w:right w:val="nil"/>
          <w:between w:val="nil"/>
        </w:pBdr>
        <w:tabs>
          <w:tab w:val="left" w:pos="709"/>
        </w:tabs>
      </w:pPr>
      <w:r>
        <w:rPr>
          <w:rFonts w:eastAsia="Arial" w:cs="Arial"/>
          <w:color w:val="000000"/>
        </w:rPr>
        <w:t>posição do texto: recuo de 1,3 cm.</w:t>
      </w:r>
    </w:p>
    <w:p w14:paraId="449C1CA0" w14:textId="77777777" w:rsidR="00D079E4" w:rsidRDefault="00000000">
      <w:pPr>
        <w:spacing w:before="200"/>
        <w:ind w:firstLine="0"/>
      </w:pPr>
      <w:r>
        <w:t>Quando usar marcadores numéricos, siga estas especificações:</w:t>
      </w:r>
    </w:p>
    <w:p w14:paraId="34030489" w14:textId="77777777" w:rsidR="00D079E4" w:rsidRDefault="00000000">
      <w:pPr>
        <w:numPr>
          <w:ilvl w:val="0"/>
          <w:numId w:val="3"/>
        </w:numPr>
        <w:pBdr>
          <w:top w:val="nil"/>
          <w:left w:val="nil"/>
          <w:bottom w:val="nil"/>
          <w:right w:val="nil"/>
          <w:between w:val="nil"/>
        </w:pBdr>
        <w:tabs>
          <w:tab w:val="left" w:pos="709"/>
        </w:tabs>
        <w:spacing w:before="240"/>
      </w:pPr>
      <w:r>
        <w:rPr>
          <w:rFonts w:eastAsia="Arial" w:cs="Arial"/>
          <w:color w:val="000000"/>
        </w:rPr>
        <w:t xml:space="preserve">fonte do número: Arial, regular, corpo 10 </w:t>
      </w:r>
      <w:proofErr w:type="spellStart"/>
      <w:r>
        <w:rPr>
          <w:rFonts w:eastAsia="Arial" w:cs="Arial"/>
          <w:color w:val="000000"/>
        </w:rPr>
        <w:t>pt</w:t>
      </w:r>
      <w:proofErr w:type="spellEnd"/>
      <w:r>
        <w:rPr>
          <w:rFonts w:eastAsia="Arial" w:cs="Arial"/>
          <w:color w:val="000000"/>
        </w:rPr>
        <w:t>;</w:t>
      </w:r>
    </w:p>
    <w:p w14:paraId="72D1D083" w14:textId="77777777" w:rsidR="00D079E4" w:rsidRDefault="00000000">
      <w:pPr>
        <w:numPr>
          <w:ilvl w:val="0"/>
          <w:numId w:val="3"/>
        </w:numPr>
        <w:pBdr>
          <w:top w:val="nil"/>
          <w:left w:val="nil"/>
          <w:bottom w:val="nil"/>
          <w:right w:val="nil"/>
          <w:between w:val="nil"/>
        </w:pBdr>
        <w:tabs>
          <w:tab w:val="left" w:pos="709"/>
        </w:tabs>
      </w:pPr>
      <w:r>
        <w:rPr>
          <w:rFonts w:eastAsia="Arial" w:cs="Arial"/>
          <w:color w:val="000000"/>
        </w:rPr>
        <w:t>formatação (tipo) do número: 1.; 2.; 3. etc.; (número seguido de ponto);</w:t>
      </w:r>
    </w:p>
    <w:p w14:paraId="76391C23" w14:textId="77777777" w:rsidR="00D079E4" w:rsidRDefault="00000000">
      <w:pPr>
        <w:numPr>
          <w:ilvl w:val="0"/>
          <w:numId w:val="3"/>
        </w:numPr>
        <w:pBdr>
          <w:top w:val="nil"/>
          <w:left w:val="nil"/>
          <w:bottom w:val="nil"/>
          <w:right w:val="nil"/>
          <w:between w:val="nil"/>
        </w:pBdr>
        <w:tabs>
          <w:tab w:val="left" w:pos="709"/>
        </w:tabs>
      </w:pPr>
      <w:r>
        <w:rPr>
          <w:rFonts w:eastAsia="Arial" w:cs="Arial"/>
          <w:color w:val="000000"/>
        </w:rPr>
        <w:t xml:space="preserve">posição do número: direita, recuo de 1 cm; </w:t>
      </w:r>
    </w:p>
    <w:p w14:paraId="07F94FF2" w14:textId="77777777" w:rsidR="00D079E4" w:rsidRDefault="00000000">
      <w:pPr>
        <w:numPr>
          <w:ilvl w:val="0"/>
          <w:numId w:val="3"/>
        </w:numPr>
        <w:pBdr>
          <w:top w:val="nil"/>
          <w:left w:val="nil"/>
          <w:bottom w:val="nil"/>
          <w:right w:val="nil"/>
          <w:between w:val="nil"/>
        </w:pBdr>
        <w:tabs>
          <w:tab w:val="left" w:pos="709"/>
        </w:tabs>
        <w:spacing w:after="240"/>
      </w:pPr>
      <w:r>
        <w:rPr>
          <w:rFonts w:eastAsia="Arial" w:cs="Arial"/>
          <w:color w:val="000000"/>
        </w:rPr>
        <w:t>posição do texto: recuo de 1,3 cm.</w:t>
      </w:r>
    </w:p>
    <w:p w14:paraId="027CB9AE" w14:textId="77777777" w:rsidR="00D079E4" w:rsidRPr="00835B2B" w:rsidRDefault="00000000">
      <w:pPr>
        <w:pStyle w:val="Ttulo2"/>
        <w:numPr>
          <w:ilvl w:val="1"/>
          <w:numId w:val="4"/>
        </w:numPr>
        <w:tabs>
          <w:tab w:val="left" w:pos="284"/>
        </w:tabs>
        <w:spacing w:before="240" w:after="120"/>
        <w:rPr>
          <w:sz w:val="20"/>
          <w:szCs w:val="22"/>
        </w:rPr>
      </w:pPr>
      <w:bookmarkStart w:id="15" w:name="_heading=h.1s7770ebjnua" w:colFirst="0" w:colLast="0"/>
      <w:bookmarkEnd w:id="15"/>
      <w:r w:rsidRPr="00835B2B">
        <w:rPr>
          <w:sz w:val="20"/>
          <w:szCs w:val="22"/>
        </w:rPr>
        <w:t>Figuras e tabelas</w:t>
      </w:r>
    </w:p>
    <w:p w14:paraId="05EBF59F"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Caso utilize tabelas e figuras (desenhos, fotografias, gráficos e diagramas), por favor, siga estas instruções:</w:t>
      </w:r>
    </w:p>
    <w:p w14:paraId="483A8B16" w14:textId="77777777" w:rsidR="00D079E4" w:rsidRDefault="00000000" w:rsidP="00835B2B">
      <w:pPr>
        <w:numPr>
          <w:ilvl w:val="0"/>
          <w:numId w:val="1"/>
        </w:numPr>
        <w:spacing w:before="240"/>
      </w:pPr>
      <w:r>
        <w:t xml:space="preserve">figuras e tabelas devem estar inseridas no corpo do texto (clique duas vezes na figura para configurar esta especificação), alinhadas pela esquerda e perto do parágrafo a que se referem; </w:t>
      </w:r>
    </w:p>
    <w:p w14:paraId="08F6AFEA" w14:textId="77777777" w:rsidR="00D079E4" w:rsidRDefault="00000000">
      <w:pPr>
        <w:numPr>
          <w:ilvl w:val="0"/>
          <w:numId w:val="1"/>
        </w:numPr>
      </w:pPr>
      <w:r>
        <w:t xml:space="preserve">use o espaço de 18 </w:t>
      </w:r>
      <w:proofErr w:type="spellStart"/>
      <w:r>
        <w:t>pt</w:t>
      </w:r>
      <w:proofErr w:type="spellEnd"/>
      <w:r>
        <w:t xml:space="preserve"> para separar as tabelas e figuras do texto que lhes é consecutivo;</w:t>
      </w:r>
    </w:p>
    <w:p w14:paraId="7AC761E5" w14:textId="77777777" w:rsidR="00D079E4" w:rsidRDefault="00000000">
      <w:pPr>
        <w:numPr>
          <w:ilvl w:val="0"/>
          <w:numId w:val="1"/>
        </w:numPr>
      </w:pPr>
      <w:r>
        <w:t xml:space="preserve">as legendas/títulos das figuras e tabelas devem ser colocadas acima destas, em fonte Arial, regular, corpo 9 </w:t>
      </w:r>
      <w:proofErr w:type="spellStart"/>
      <w:r>
        <w:t>pt</w:t>
      </w:r>
      <w:proofErr w:type="spellEnd"/>
      <w:r>
        <w:t>, e alinhadas à esquerda;</w:t>
      </w:r>
    </w:p>
    <w:p w14:paraId="4E038FBE" w14:textId="77777777" w:rsidR="00D079E4" w:rsidRDefault="00000000">
      <w:pPr>
        <w:numPr>
          <w:ilvl w:val="0"/>
          <w:numId w:val="1"/>
        </w:numPr>
      </w:pPr>
      <w:r>
        <w:t>as legendas devem aparecer na mesma página das figuras;</w:t>
      </w:r>
    </w:p>
    <w:p w14:paraId="79AE481B" w14:textId="77777777" w:rsidR="00D079E4" w:rsidRDefault="00000000">
      <w:pPr>
        <w:numPr>
          <w:ilvl w:val="0"/>
          <w:numId w:val="1"/>
        </w:numPr>
      </w:pPr>
      <w:r>
        <w:t>caso não possua os direitos autorais das figuras, por favor declare na legenda a permissão de uso (entre parênteses);</w:t>
      </w:r>
    </w:p>
    <w:p w14:paraId="2E113D14" w14:textId="77777777" w:rsidR="00D079E4" w:rsidRDefault="00000000">
      <w:pPr>
        <w:numPr>
          <w:ilvl w:val="0"/>
          <w:numId w:val="1"/>
        </w:numPr>
      </w:pPr>
      <w:r>
        <w:t xml:space="preserve">figuras devem estar no formato .png ou jpeg, e com resolução suficiente para boa visualização em tela (mínimo 96 e máximo 200 </w:t>
      </w:r>
      <w:proofErr w:type="spellStart"/>
      <w:r>
        <w:t>dpi</w:t>
      </w:r>
      <w:proofErr w:type="spellEnd"/>
      <w:r>
        <w:t>);</w:t>
      </w:r>
    </w:p>
    <w:p w14:paraId="6660F91C" w14:textId="77777777" w:rsidR="00D079E4" w:rsidRDefault="00000000">
      <w:pPr>
        <w:numPr>
          <w:ilvl w:val="0"/>
          <w:numId w:val="1"/>
        </w:numPr>
      </w:pPr>
      <w:r>
        <w:t>figuras e tabelas devem ser numeradas consecutivamente (e.g., Figura 1, Figura 2; Tabela 1, Tabela 2 e assim por diante). Isto se aplica a todas as figuras, quer sejam fotografias, desenhos gráficos ou diagramas;</w:t>
      </w:r>
    </w:p>
    <w:p w14:paraId="3141A700" w14:textId="77777777" w:rsidR="00D079E4" w:rsidRDefault="00000000">
      <w:pPr>
        <w:numPr>
          <w:ilvl w:val="0"/>
          <w:numId w:val="1"/>
        </w:numPr>
      </w:pPr>
      <w:r>
        <w:t xml:space="preserve">o conteúdo da tabela deve estar em fonte Arial, regular, corpo 9 </w:t>
      </w:r>
      <w:proofErr w:type="spellStart"/>
      <w:r>
        <w:t>pt</w:t>
      </w:r>
      <w:proofErr w:type="spellEnd"/>
      <w:r>
        <w:t>, e o cabeçalho da tabela deve ser destacado em negrito;</w:t>
      </w:r>
    </w:p>
    <w:p w14:paraId="3EB08032" w14:textId="77777777" w:rsidR="00D079E4" w:rsidRDefault="00000000">
      <w:pPr>
        <w:numPr>
          <w:ilvl w:val="0"/>
          <w:numId w:val="1"/>
        </w:numPr>
      </w:pPr>
      <w:r>
        <w:t xml:space="preserve">linhas e bordas das tabelas devem ser </w:t>
      </w:r>
      <w:proofErr w:type="gramStart"/>
      <w:r>
        <w:t>utilizadas</w:t>
      </w:r>
      <w:proofErr w:type="gramEnd"/>
      <w:r>
        <w:t xml:space="preserve"> como na Tabela 1. </w:t>
      </w:r>
    </w:p>
    <w:p w14:paraId="1432C5CC" w14:textId="77777777" w:rsidR="00D079E4" w:rsidRDefault="00000000">
      <w:pPr>
        <w:keepNext/>
        <w:keepLines/>
        <w:pBdr>
          <w:top w:val="nil"/>
          <w:left w:val="nil"/>
          <w:bottom w:val="nil"/>
          <w:right w:val="nil"/>
          <w:between w:val="nil"/>
        </w:pBdr>
        <w:tabs>
          <w:tab w:val="left" w:pos="397"/>
        </w:tabs>
        <w:spacing w:before="360" w:after="120" w:line="300" w:lineRule="auto"/>
        <w:ind w:firstLine="0"/>
        <w:rPr>
          <w:rFonts w:eastAsia="Arial" w:cs="Arial"/>
          <w:color w:val="000000"/>
          <w:sz w:val="18"/>
          <w:szCs w:val="18"/>
        </w:rPr>
      </w:pPr>
      <w:r>
        <w:rPr>
          <w:rFonts w:eastAsia="Arial" w:cs="Arial"/>
          <w:color w:val="000000"/>
          <w:sz w:val="18"/>
          <w:szCs w:val="18"/>
        </w:rPr>
        <w:t xml:space="preserve">Tabela 1: Exemplo de tabela </w:t>
      </w:r>
    </w:p>
    <w:tbl>
      <w:tblPr>
        <w:tblStyle w:val="af"/>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95"/>
        <w:gridCol w:w="1695"/>
        <w:gridCol w:w="1695"/>
        <w:gridCol w:w="1695"/>
        <w:gridCol w:w="1695"/>
      </w:tblGrid>
      <w:tr w:rsidR="00D079E4" w14:paraId="2AB62B38" w14:textId="77777777" w:rsidTr="00D079E4">
        <w:trPr>
          <w:cnfStyle w:val="100000000000" w:firstRow="1" w:lastRow="0" w:firstColumn="0" w:lastColumn="0" w:oddVBand="0" w:evenVBand="0" w:oddHBand="0" w:evenHBand="0" w:firstRowFirstColumn="0" w:firstRowLastColumn="0" w:lastRowFirstColumn="0" w:lastRowLastColumn="0"/>
          <w:trHeight w:val="369"/>
        </w:trPr>
        <w:tc>
          <w:tcPr>
            <w:tcW w:w="1695" w:type="dxa"/>
            <w:vAlign w:val="center"/>
          </w:tcPr>
          <w:p w14:paraId="7ADAEF75" w14:textId="77777777" w:rsidR="00D079E4" w:rsidRDefault="00000000">
            <w:pPr>
              <w:keepNext/>
              <w:keepLines/>
              <w:widowControl w:val="0"/>
              <w:pBdr>
                <w:top w:val="nil"/>
                <w:left w:val="nil"/>
                <w:bottom w:val="nil"/>
                <w:right w:val="nil"/>
                <w:between w:val="nil"/>
              </w:pBdr>
              <w:tabs>
                <w:tab w:val="left" w:pos="397"/>
              </w:tabs>
              <w:spacing w:line="300" w:lineRule="auto"/>
              <w:ind w:firstLine="0"/>
              <w:rPr>
                <w:b/>
                <w:color w:val="000000"/>
                <w:sz w:val="18"/>
                <w:szCs w:val="18"/>
              </w:rPr>
            </w:pPr>
            <w:r>
              <w:rPr>
                <w:b/>
                <w:color w:val="000000"/>
                <w:sz w:val="18"/>
                <w:szCs w:val="18"/>
              </w:rPr>
              <w:t>Título das colunas</w:t>
            </w:r>
          </w:p>
        </w:tc>
        <w:tc>
          <w:tcPr>
            <w:tcW w:w="1695" w:type="dxa"/>
            <w:vAlign w:val="center"/>
          </w:tcPr>
          <w:p w14:paraId="3C215F3A" w14:textId="77777777" w:rsidR="00D079E4" w:rsidRDefault="00000000">
            <w:pPr>
              <w:keepNext/>
              <w:keepLines/>
              <w:widowControl w:val="0"/>
              <w:pBdr>
                <w:top w:val="nil"/>
                <w:left w:val="nil"/>
                <w:bottom w:val="nil"/>
                <w:right w:val="nil"/>
                <w:between w:val="nil"/>
              </w:pBdr>
              <w:tabs>
                <w:tab w:val="left" w:pos="397"/>
              </w:tabs>
              <w:spacing w:line="300" w:lineRule="auto"/>
              <w:ind w:firstLine="0"/>
              <w:rPr>
                <w:b/>
                <w:color w:val="000000"/>
                <w:sz w:val="18"/>
                <w:szCs w:val="18"/>
              </w:rPr>
            </w:pPr>
            <w:r>
              <w:rPr>
                <w:b/>
                <w:color w:val="000000"/>
                <w:sz w:val="18"/>
                <w:szCs w:val="18"/>
              </w:rPr>
              <w:t>Título das colunas</w:t>
            </w:r>
          </w:p>
        </w:tc>
        <w:tc>
          <w:tcPr>
            <w:tcW w:w="1695" w:type="dxa"/>
            <w:vAlign w:val="center"/>
          </w:tcPr>
          <w:p w14:paraId="674F1A7F" w14:textId="77777777" w:rsidR="00D079E4" w:rsidRDefault="00000000">
            <w:pPr>
              <w:keepNext/>
              <w:keepLines/>
              <w:widowControl w:val="0"/>
              <w:pBdr>
                <w:top w:val="nil"/>
                <w:left w:val="nil"/>
                <w:bottom w:val="nil"/>
                <w:right w:val="nil"/>
                <w:between w:val="nil"/>
              </w:pBdr>
              <w:tabs>
                <w:tab w:val="left" w:pos="397"/>
              </w:tabs>
              <w:spacing w:line="300" w:lineRule="auto"/>
              <w:ind w:firstLine="0"/>
              <w:rPr>
                <w:b/>
                <w:color w:val="000000"/>
                <w:sz w:val="18"/>
                <w:szCs w:val="18"/>
              </w:rPr>
            </w:pPr>
            <w:r>
              <w:rPr>
                <w:b/>
                <w:color w:val="000000"/>
                <w:sz w:val="18"/>
                <w:szCs w:val="18"/>
              </w:rPr>
              <w:t>Título das colunas</w:t>
            </w:r>
          </w:p>
        </w:tc>
        <w:tc>
          <w:tcPr>
            <w:tcW w:w="1695" w:type="dxa"/>
            <w:vAlign w:val="center"/>
          </w:tcPr>
          <w:p w14:paraId="60B85F97" w14:textId="77777777" w:rsidR="00D079E4" w:rsidRDefault="00000000">
            <w:pPr>
              <w:keepNext/>
              <w:keepLines/>
              <w:widowControl w:val="0"/>
              <w:pBdr>
                <w:top w:val="nil"/>
                <w:left w:val="nil"/>
                <w:bottom w:val="nil"/>
                <w:right w:val="nil"/>
                <w:between w:val="nil"/>
              </w:pBdr>
              <w:tabs>
                <w:tab w:val="left" w:pos="397"/>
              </w:tabs>
              <w:spacing w:line="300" w:lineRule="auto"/>
              <w:ind w:firstLine="0"/>
              <w:rPr>
                <w:b/>
                <w:color w:val="000000"/>
                <w:sz w:val="18"/>
                <w:szCs w:val="18"/>
              </w:rPr>
            </w:pPr>
            <w:r>
              <w:rPr>
                <w:b/>
                <w:color w:val="000000"/>
                <w:sz w:val="18"/>
                <w:szCs w:val="18"/>
              </w:rPr>
              <w:t>Título das colunas</w:t>
            </w:r>
          </w:p>
        </w:tc>
        <w:tc>
          <w:tcPr>
            <w:tcW w:w="1695" w:type="dxa"/>
            <w:vAlign w:val="center"/>
          </w:tcPr>
          <w:p w14:paraId="1C37FB73" w14:textId="77777777" w:rsidR="00D079E4" w:rsidRDefault="00000000">
            <w:pPr>
              <w:keepNext/>
              <w:keepLines/>
              <w:widowControl w:val="0"/>
              <w:pBdr>
                <w:top w:val="nil"/>
                <w:left w:val="nil"/>
                <w:bottom w:val="nil"/>
                <w:right w:val="nil"/>
                <w:between w:val="nil"/>
              </w:pBdr>
              <w:tabs>
                <w:tab w:val="left" w:pos="397"/>
              </w:tabs>
              <w:spacing w:line="300" w:lineRule="auto"/>
              <w:ind w:firstLine="0"/>
              <w:rPr>
                <w:b/>
                <w:color w:val="000000"/>
                <w:sz w:val="18"/>
                <w:szCs w:val="18"/>
              </w:rPr>
            </w:pPr>
            <w:r>
              <w:rPr>
                <w:b/>
                <w:color w:val="000000"/>
                <w:sz w:val="18"/>
                <w:szCs w:val="18"/>
              </w:rPr>
              <w:t>Título das colunas</w:t>
            </w:r>
          </w:p>
        </w:tc>
      </w:tr>
      <w:tr w:rsidR="00D079E4" w14:paraId="00FBA752" w14:textId="77777777" w:rsidTr="00D079E4">
        <w:trPr>
          <w:trHeight w:val="369"/>
        </w:trPr>
        <w:tc>
          <w:tcPr>
            <w:tcW w:w="1695" w:type="dxa"/>
            <w:tcMar>
              <w:top w:w="57" w:type="dxa"/>
            </w:tcMar>
            <w:vAlign w:val="center"/>
          </w:tcPr>
          <w:p w14:paraId="29A4BEEA" w14:textId="77777777" w:rsidR="00D079E4" w:rsidRDefault="00000000">
            <w:pPr>
              <w:keepLines/>
              <w:widowControl w:val="0"/>
              <w:tabs>
                <w:tab w:val="left" w:pos="397"/>
              </w:tabs>
              <w:spacing w:line="300" w:lineRule="auto"/>
              <w:ind w:firstLine="0"/>
              <w:rPr>
                <w:color w:val="000000"/>
                <w:sz w:val="18"/>
                <w:szCs w:val="18"/>
              </w:rPr>
            </w:pPr>
            <w:r>
              <w:rPr>
                <w:sz w:val="18"/>
                <w:szCs w:val="18"/>
              </w:rPr>
              <w:t>Texto na tabela</w:t>
            </w:r>
          </w:p>
        </w:tc>
        <w:tc>
          <w:tcPr>
            <w:tcW w:w="1695" w:type="dxa"/>
            <w:tcMar>
              <w:top w:w="57" w:type="dxa"/>
            </w:tcMar>
            <w:vAlign w:val="center"/>
          </w:tcPr>
          <w:p w14:paraId="303CD9FF"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01</w:t>
            </w:r>
          </w:p>
        </w:tc>
        <w:tc>
          <w:tcPr>
            <w:tcW w:w="1695" w:type="dxa"/>
            <w:tcMar>
              <w:top w:w="57" w:type="dxa"/>
            </w:tcMar>
            <w:vAlign w:val="center"/>
          </w:tcPr>
          <w:p w14:paraId="2983CDF3"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05</w:t>
            </w:r>
          </w:p>
        </w:tc>
        <w:tc>
          <w:tcPr>
            <w:tcW w:w="1695" w:type="dxa"/>
            <w:tcMar>
              <w:top w:w="57" w:type="dxa"/>
            </w:tcMar>
            <w:vAlign w:val="center"/>
          </w:tcPr>
          <w:p w14:paraId="4080B39A"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09</w:t>
            </w:r>
          </w:p>
        </w:tc>
        <w:tc>
          <w:tcPr>
            <w:tcW w:w="1695" w:type="dxa"/>
            <w:tcMar>
              <w:top w:w="57" w:type="dxa"/>
            </w:tcMar>
            <w:vAlign w:val="center"/>
          </w:tcPr>
          <w:p w14:paraId="2476E9FF"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sz w:val="18"/>
                <w:szCs w:val="18"/>
              </w:rPr>
              <w:t>13</w:t>
            </w:r>
          </w:p>
        </w:tc>
      </w:tr>
      <w:tr w:rsidR="00D079E4" w14:paraId="6286F2FD" w14:textId="77777777" w:rsidTr="00D079E4">
        <w:trPr>
          <w:trHeight w:val="369"/>
        </w:trPr>
        <w:tc>
          <w:tcPr>
            <w:tcW w:w="1695" w:type="dxa"/>
            <w:tcMar>
              <w:top w:w="57" w:type="dxa"/>
            </w:tcMar>
            <w:vAlign w:val="center"/>
          </w:tcPr>
          <w:p w14:paraId="514E936F"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lastRenderedPageBreak/>
              <w:t>Texto na tabela</w:t>
            </w:r>
          </w:p>
        </w:tc>
        <w:tc>
          <w:tcPr>
            <w:tcW w:w="1695" w:type="dxa"/>
            <w:tcMar>
              <w:top w:w="57" w:type="dxa"/>
            </w:tcMar>
            <w:vAlign w:val="center"/>
          </w:tcPr>
          <w:p w14:paraId="4E7AEE54"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02</w:t>
            </w:r>
          </w:p>
        </w:tc>
        <w:tc>
          <w:tcPr>
            <w:tcW w:w="1695" w:type="dxa"/>
            <w:tcMar>
              <w:top w:w="57" w:type="dxa"/>
            </w:tcMar>
            <w:vAlign w:val="center"/>
          </w:tcPr>
          <w:p w14:paraId="5D15EC1F"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06</w:t>
            </w:r>
          </w:p>
        </w:tc>
        <w:tc>
          <w:tcPr>
            <w:tcW w:w="1695" w:type="dxa"/>
            <w:tcMar>
              <w:top w:w="57" w:type="dxa"/>
            </w:tcMar>
            <w:vAlign w:val="center"/>
          </w:tcPr>
          <w:p w14:paraId="2D1058C6"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10</w:t>
            </w:r>
          </w:p>
        </w:tc>
        <w:tc>
          <w:tcPr>
            <w:tcW w:w="1695" w:type="dxa"/>
            <w:tcMar>
              <w:top w:w="57" w:type="dxa"/>
            </w:tcMar>
            <w:vAlign w:val="center"/>
          </w:tcPr>
          <w:p w14:paraId="672A72E7"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14</w:t>
            </w:r>
          </w:p>
        </w:tc>
      </w:tr>
      <w:tr w:rsidR="00D079E4" w14:paraId="5C27A7EB" w14:textId="77777777" w:rsidTr="00D079E4">
        <w:trPr>
          <w:trHeight w:val="369"/>
        </w:trPr>
        <w:tc>
          <w:tcPr>
            <w:tcW w:w="1695" w:type="dxa"/>
            <w:tcMar>
              <w:top w:w="57" w:type="dxa"/>
            </w:tcMar>
            <w:vAlign w:val="center"/>
          </w:tcPr>
          <w:p w14:paraId="6E24C367"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Texto na tabela</w:t>
            </w:r>
          </w:p>
        </w:tc>
        <w:tc>
          <w:tcPr>
            <w:tcW w:w="1695" w:type="dxa"/>
            <w:tcMar>
              <w:top w:w="57" w:type="dxa"/>
            </w:tcMar>
            <w:vAlign w:val="center"/>
          </w:tcPr>
          <w:p w14:paraId="13692B0D"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03</w:t>
            </w:r>
          </w:p>
        </w:tc>
        <w:tc>
          <w:tcPr>
            <w:tcW w:w="1695" w:type="dxa"/>
            <w:tcMar>
              <w:top w:w="57" w:type="dxa"/>
            </w:tcMar>
            <w:vAlign w:val="center"/>
          </w:tcPr>
          <w:p w14:paraId="44A5431A"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07</w:t>
            </w:r>
          </w:p>
        </w:tc>
        <w:tc>
          <w:tcPr>
            <w:tcW w:w="1695" w:type="dxa"/>
            <w:tcMar>
              <w:top w:w="57" w:type="dxa"/>
            </w:tcMar>
            <w:vAlign w:val="center"/>
          </w:tcPr>
          <w:p w14:paraId="130C0AD3"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11</w:t>
            </w:r>
          </w:p>
        </w:tc>
        <w:tc>
          <w:tcPr>
            <w:tcW w:w="1695" w:type="dxa"/>
            <w:tcMar>
              <w:top w:w="57" w:type="dxa"/>
            </w:tcMar>
            <w:vAlign w:val="center"/>
          </w:tcPr>
          <w:p w14:paraId="5007F3FA"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15</w:t>
            </w:r>
          </w:p>
        </w:tc>
      </w:tr>
      <w:tr w:rsidR="00D079E4" w14:paraId="28E6A9AD" w14:textId="77777777" w:rsidTr="00D079E4">
        <w:trPr>
          <w:trHeight w:val="369"/>
        </w:trPr>
        <w:tc>
          <w:tcPr>
            <w:tcW w:w="1695" w:type="dxa"/>
            <w:tcMar>
              <w:top w:w="57" w:type="dxa"/>
            </w:tcMar>
            <w:vAlign w:val="center"/>
          </w:tcPr>
          <w:p w14:paraId="7861C400"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Texto na tabela</w:t>
            </w:r>
          </w:p>
        </w:tc>
        <w:tc>
          <w:tcPr>
            <w:tcW w:w="1695" w:type="dxa"/>
            <w:tcMar>
              <w:top w:w="57" w:type="dxa"/>
            </w:tcMar>
            <w:vAlign w:val="center"/>
          </w:tcPr>
          <w:p w14:paraId="59A927D7"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04</w:t>
            </w:r>
          </w:p>
        </w:tc>
        <w:tc>
          <w:tcPr>
            <w:tcW w:w="1695" w:type="dxa"/>
            <w:tcMar>
              <w:top w:w="57" w:type="dxa"/>
            </w:tcMar>
            <w:vAlign w:val="center"/>
          </w:tcPr>
          <w:p w14:paraId="496A360D"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08</w:t>
            </w:r>
          </w:p>
        </w:tc>
        <w:tc>
          <w:tcPr>
            <w:tcW w:w="1695" w:type="dxa"/>
            <w:tcMar>
              <w:top w:w="57" w:type="dxa"/>
            </w:tcMar>
            <w:vAlign w:val="center"/>
          </w:tcPr>
          <w:p w14:paraId="0AA86D7D"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12</w:t>
            </w:r>
          </w:p>
        </w:tc>
        <w:tc>
          <w:tcPr>
            <w:tcW w:w="1695" w:type="dxa"/>
            <w:tcMar>
              <w:top w:w="57" w:type="dxa"/>
            </w:tcMar>
            <w:vAlign w:val="center"/>
          </w:tcPr>
          <w:p w14:paraId="7A7D02F0" w14:textId="77777777" w:rsidR="00D079E4" w:rsidRDefault="00000000">
            <w:pPr>
              <w:keepLines/>
              <w:widowControl w:val="0"/>
              <w:pBdr>
                <w:top w:val="nil"/>
                <w:left w:val="nil"/>
                <w:bottom w:val="nil"/>
                <w:right w:val="nil"/>
                <w:between w:val="nil"/>
              </w:pBdr>
              <w:tabs>
                <w:tab w:val="left" w:pos="397"/>
              </w:tabs>
              <w:spacing w:line="300" w:lineRule="auto"/>
              <w:ind w:firstLine="0"/>
              <w:rPr>
                <w:color w:val="000000"/>
                <w:sz w:val="18"/>
                <w:szCs w:val="18"/>
              </w:rPr>
            </w:pPr>
            <w:r>
              <w:rPr>
                <w:color w:val="000000"/>
                <w:sz w:val="18"/>
                <w:szCs w:val="18"/>
              </w:rPr>
              <w:t>16</w:t>
            </w:r>
          </w:p>
        </w:tc>
      </w:tr>
    </w:tbl>
    <w:p w14:paraId="34080852" w14:textId="77777777" w:rsidR="00D079E4" w:rsidRPr="00835B2B" w:rsidRDefault="00000000">
      <w:pPr>
        <w:pStyle w:val="Ttulo2"/>
        <w:numPr>
          <w:ilvl w:val="1"/>
          <w:numId w:val="4"/>
        </w:numPr>
        <w:tabs>
          <w:tab w:val="left" w:pos="284"/>
        </w:tabs>
        <w:spacing w:before="360" w:after="120"/>
        <w:rPr>
          <w:sz w:val="20"/>
          <w:szCs w:val="22"/>
        </w:rPr>
      </w:pPr>
      <w:bookmarkStart w:id="16" w:name="_heading=h.k4kqy8x1rxcn" w:colFirst="0" w:colLast="0"/>
      <w:bookmarkEnd w:id="16"/>
      <w:r w:rsidRPr="00835B2B">
        <w:rPr>
          <w:sz w:val="20"/>
          <w:szCs w:val="22"/>
        </w:rPr>
        <w:t>Citações</w:t>
      </w:r>
    </w:p>
    <w:p w14:paraId="33340DA7"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As citações devem seguir o sistema autor–data, conforme as normas elaboradas pela </w:t>
      </w:r>
      <w:hyperlink r:id="rId12">
        <w:r w:rsidR="00D079E4">
          <w:rPr>
            <w:b/>
            <w:i/>
            <w:color w:val="1155CC"/>
            <w:u w:val="single"/>
          </w:rPr>
          <w:t xml:space="preserve">American </w:t>
        </w:r>
        <w:proofErr w:type="spellStart"/>
        <w:r w:rsidR="00D079E4">
          <w:rPr>
            <w:b/>
            <w:i/>
            <w:color w:val="1155CC"/>
            <w:u w:val="single"/>
          </w:rPr>
          <w:t>Psychological</w:t>
        </w:r>
        <w:proofErr w:type="spellEnd"/>
        <w:r w:rsidR="00D079E4">
          <w:rPr>
            <w:b/>
            <w:i/>
            <w:color w:val="1155CC"/>
            <w:u w:val="single"/>
          </w:rPr>
          <w:t xml:space="preserve"> </w:t>
        </w:r>
        <w:proofErr w:type="spellStart"/>
        <w:r w:rsidR="00D079E4">
          <w:rPr>
            <w:b/>
            <w:i/>
            <w:color w:val="1155CC"/>
            <w:u w:val="single"/>
          </w:rPr>
          <w:t>Association</w:t>
        </w:r>
        <w:proofErr w:type="spellEnd"/>
      </w:hyperlink>
      <w:hyperlink r:id="rId13">
        <w:r w:rsidR="00D079E4">
          <w:rPr>
            <w:b/>
            <w:color w:val="1155CC"/>
            <w:u w:val="single"/>
          </w:rPr>
          <w:t xml:space="preserve"> (APA)</w:t>
        </w:r>
      </w:hyperlink>
      <w:r>
        <w:rPr>
          <w:rFonts w:eastAsia="Arial" w:cs="Arial"/>
          <w:color w:val="000000"/>
        </w:rPr>
        <w:t>. Os nomes dos autores citados devem ser grafados apenas com a primeira letra de cada nome em caixa-alta (letras maiúsculas). Caso os nomes estejam incluídos no contexto da frase (citação narrativa), deve-se inserir o ano de publicação entre parênteses, após o(s) nome(s) do(s) autor(es). Para citações diretas, deve-se indicar o número da página da publicação, abreviado como p. (no caso de uma página) ou pp. (no caso de múltiplas páginas). A seguir, encontram-se alguns exemplos:</w:t>
      </w:r>
    </w:p>
    <w:p w14:paraId="6EFC8DAA" w14:textId="77777777" w:rsidR="00D079E4" w:rsidRDefault="00000000">
      <w:pPr>
        <w:numPr>
          <w:ilvl w:val="0"/>
          <w:numId w:val="2"/>
        </w:numPr>
        <w:pBdr>
          <w:top w:val="nil"/>
          <w:left w:val="nil"/>
          <w:bottom w:val="nil"/>
          <w:right w:val="nil"/>
          <w:between w:val="nil"/>
        </w:pBdr>
        <w:tabs>
          <w:tab w:val="left" w:pos="709"/>
        </w:tabs>
        <w:spacing w:before="240"/>
      </w:pPr>
      <w:proofErr w:type="spellStart"/>
      <w:r>
        <w:rPr>
          <w:rFonts w:eastAsia="Arial" w:cs="Arial"/>
          <w:color w:val="000000"/>
        </w:rPr>
        <w:t>Wogalter</w:t>
      </w:r>
      <w:proofErr w:type="spellEnd"/>
      <w:r>
        <w:rPr>
          <w:rFonts w:eastAsia="Arial" w:cs="Arial"/>
          <w:color w:val="000000"/>
        </w:rPr>
        <w:t xml:space="preserve"> (1998)</w:t>
      </w:r>
    </w:p>
    <w:p w14:paraId="69D3B654" w14:textId="77777777" w:rsidR="00D079E4" w:rsidRDefault="00000000">
      <w:pPr>
        <w:numPr>
          <w:ilvl w:val="0"/>
          <w:numId w:val="2"/>
        </w:numPr>
        <w:pBdr>
          <w:top w:val="nil"/>
          <w:left w:val="nil"/>
          <w:bottom w:val="nil"/>
          <w:right w:val="nil"/>
          <w:between w:val="nil"/>
        </w:pBdr>
        <w:tabs>
          <w:tab w:val="left" w:pos="709"/>
        </w:tabs>
      </w:pPr>
      <w:proofErr w:type="spellStart"/>
      <w:r>
        <w:rPr>
          <w:rFonts w:eastAsia="Arial" w:cs="Arial"/>
          <w:color w:val="000000"/>
        </w:rPr>
        <w:t>Wogalter</w:t>
      </w:r>
      <w:proofErr w:type="spellEnd"/>
      <w:r>
        <w:rPr>
          <w:rFonts w:eastAsia="Arial" w:cs="Arial"/>
          <w:color w:val="000000"/>
        </w:rPr>
        <w:t xml:space="preserve"> (1998, p. 11)</w:t>
      </w:r>
    </w:p>
    <w:p w14:paraId="7A06B337" w14:textId="77777777" w:rsidR="00D079E4" w:rsidRDefault="00000000">
      <w:pPr>
        <w:numPr>
          <w:ilvl w:val="0"/>
          <w:numId w:val="2"/>
        </w:numPr>
        <w:pBdr>
          <w:top w:val="nil"/>
          <w:left w:val="nil"/>
          <w:bottom w:val="nil"/>
          <w:right w:val="nil"/>
          <w:between w:val="nil"/>
        </w:pBdr>
        <w:tabs>
          <w:tab w:val="left" w:pos="709"/>
        </w:tabs>
      </w:pPr>
      <w:proofErr w:type="spellStart"/>
      <w:r>
        <w:rPr>
          <w:rFonts w:eastAsia="Arial" w:cs="Arial"/>
          <w:color w:val="000000"/>
        </w:rPr>
        <w:t>Wogalter</w:t>
      </w:r>
      <w:proofErr w:type="spellEnd"/>
      <w:r>
        <w:rPr>
          <w:rFonts w:eastAsia="Arial" w:cs="Arial"/>
          <w:color w:val="000000"/>
        </w:rPr>
        <w:t xml:space="preserve"> (1998, pp. 10–12)</w:t>
      </w:r>
    </w:p>
    <w:p w14:paraId="6E164B1A" w14:textId="77777777" w:rsidR="00D079E4" w:rsidRDefault="00000000">
      <w:pPr>
        <w:numPr>
          <w:ilvl w:val="0"/>
          <w:numId w:val="2"/>
        </w:numPr>
        <w:pBdr>
          <w:top w:val="nil"/>
          <w:left w:val="nil"/>
          <w:bottom w:val="nil"/>
          <w:right w:val="nil"/>
          <w:between w:val="nil"/>
        </w:pBdr>
        <w:tabs>
          <w:tab w:val="left" w:pos="709"/>
        </w:tabs>
        <w:spacing w:after="240"/>
      </w:pPr>
      <w:proofErr w:type="spellStart"/>
      <w:r>
        <w:rPr>
          <w:rFonts w:eastAsia="Arial" w:cs="Arial"/>
          <w:color w:val="000000"/>
        </w:rPr>
        <w:t>Wogalter</w:t>
      </w:r>
      <w:proofErr w:type="spellEnd"/>
      <w:r>
        <w:rPr>
          <w:rFonts w:eastAsia="Arial" w:cs="Arial"/>
          <w:color w:val="000000"/>
        </w:rPr>
        <w:t xml:space="preserve"> (1998, pp. 10, 15, 25)</w:t>
      </w:r>
    </w:p>
    <w:p w14:paraId="684C03AD" w14:textId="77777777" w:rsidR="00D079E4" w:rsidRDefault="00000000">
      <w:pPr>
        <w:ind w:firstLine="0"/>
      </w:pPr>
      <w:r>
        <w:t>Quando os nomes dos autores citados não fizerem parte do contexto da frase, devem ser incorporados dentro de parênteses, junto com a data de publicação e o número de páginas:</w:t>
      </w:r>
    </w:p>
    <w:p w14:paraId="4735FEF4" w14:textId="77777777" w:rsidR="00D079E4" w:rsidRDefault="00000000">
      <w:pPr>
        <w:numPr>
          <w:ilvl w:val="0"/>
          <w:numId w:val="2"/>
        </w:numPr>
        <w:pBdr>
          <w:top w:val="nil"/>
          <w:left w:val="nil"/>
          <w:bottom w:val="nil"/>
          <w:right w:val="nil"/>
          <w:between w:val="nil"/>
        </w:pBdr>
        <w:tabs>
          <w:tab w:val="left" w:pos="709"/>
        </w:tabs>
        <w:spacing w:before="240"/>
      </w:pPr>
      <w:r>
        <w:rPr>
          <w:rFonts w:eastAsia="Arial" w:cs="Arial"/>
          <w:color w:val="000000"/>
        </w:rPr>
        <w:t>(</w:t>
      </w:r>
      <w:proofErr w:type="spellStart"/>
      <w:r>
        <w:rPr>
          <w:rFonts w:eastAsia="Arial" w:cs="Arial"/>
          <w:color w:val="000000"/>
        </w:rPr>
        <w:t>Wogalter</w:t>
      </w:r>
      <w:proofErr w:type="spellEnd"/>
      <w:r>
        <w:rPr>
          <w:rFonts w:eastAsia="Arial" w:cs="Arial"/>
          <w:color w:val="000000"/>
        </w:rPr>
        <w:t>, 1998)</w:t>
      </w:r>
    </w:p>
    <w:p w14:paraId="7D82C12F" w14:textId="77777777" w:rsidR="00D079E4" w:rsidRDefault="00000000">
      <w:pPr>
        <w:numPr>
          <w:ilvl w:val="0"/>
          <w:numId w:val="2"/>
        </w:numPr>
        <w:pBdr>
          <w:top w:val="nil"/>
          <w:left w:val="nil"/>
          <w:bottom w:val="nil"/>
          <w:right w:val="nil"/>
          <w:between w:val="nil"/>
        </w:pBdr>
        <w:tabs>
          <w:tab w:val="left" w:pos="709"/>
        </w:tabs>
      </w:pPr>
      <w:r>
        <w:rPr>
          <w:rFonts w:eastAsia="Arial" w:cs="Arial"/>
          <w:color w:val="000000"/>
        </w:rPr>
        <w:t>(</w:t>
      </w:r>
      <w:proofErr w:type="spellStart"/>
      <w:r>
        <w:rPr>
          <w:rFonts w:eastAsia="Arial" w:cs="Arial"/>
          <w:color w:val="000000"/>
        </w:rPr>
        <w:t>Wogalter</w:t>
      </w:r>
      <w:proofErr w:type="spellEnd"/>
      <w:r>
        <w:rPr>
          <w:rFonts w:eastAsia="Arial" w:cs="Arial"/>
          <w:color w:val="000000"/>
        </w:rPr>
        <w:t>, 1998, p. 11)</w:t>
      </w:r>
    </w:p>
    <w:p w14:paraId="1C3A3385" w14:textId="77777777" w:rsidR="00D079E4" w:rsidRDefault="00000000">
      <w:pPr>
        <w:numPr>
          <w:ilvl w:val="0"/>
          <w:numId w:val="2"/>
        </w:numPr>
        <w:pBdr>
          <w:top w:val="nil"/>
          <w:left w:val="nil"/>
          <w:bottom w:val="nil"/>
          <w:right w:val="nil"/>
          <w:between w:val="nil"/>
        </w:pBdr>
        <w:tabs>
          <w:tab w:val="left" w:pos="709"/>
        </w:tabs>
      </w:pPr>
      <w:r>
        <w:rPr>
          <w:rFonts w:eastAsia="Arial" w:cs="Arial"/>
          <w:color w:val="000000"/>
        </w:rPr>
        <w:t>(</w:t>
      </w:r>
      <w:proofErr w:type="spellStart"/>
      <w:r>
        <w:rPr>
          <w:rFonts w:eastAsia="Arial" w:cs="Arial"/>
          <w:color w:val="000000"/>
        </w:rPr>
        <w:t>Wogalter</w:t>
      </w:r>
      <w:proofErr w:type="spellEnd"/>
      <w:r>
        <w:rPr>
          <w:rFonts w:eastAsia="Arial" w:cs="Arial"/>
          <w:color w:val="000000"/>
        </w:rPr>
        <w:t>, 1998, pp. 10–12)</w:t>
      </w:r>
    </w:p>
    <w:p w14:paraId="7FD72A23" w14:textId="77777777" w:rsidR="00D079E4" w:rsidRDefault="00000000">
      <w:pPr>
        <w:numPr>
          <w:ilvl w:val="0"/>
          <w:numId w:val="2"/>
        </w:numPr>
        <w:pBdr>
          <w:top w:val="nil"/>
          <w:left w:val="nil"/>
          <w:bottom w:val="nil"/>
          <w:right w:val="nil"/>
          <w:between w:val="nil"/>
        </w:pBdr>
        <w:tabs>
          <w:tab w:val="left" w:pos="709"/>
        </w:tabs>
        <w:spacing w:after="240"/>
      </w:pPr>
      <w:r>
        <w:rPr>
          <w:rFonts w:eastAsia="Arial" w:cs="Arial"/>
          <w:color w:val="000000"/>
        </w:rPr>
        <w:t>(</w:t>
      </w:r>
      <w:proofErr w:type="spellStart"/>
      <w:r>
        <w:rPr>
          <w:rFonts w:eastAsia="Arial" w:cs="Arial"/>
          <w:color w:val="000000"/>
        </w:rPr>
        <w:t>Wogalter</w:t>
      </w:r>
      <w:proofErr w:type="spellEnd"/>
      <w:r>
        <w:rPr>
          <w:rFonts w:eastAsia="Arial" w:cs="Arial"/>
          <w:color w:val="000000"/>
        </w:rPr>
        <w:t>, 1998, pp. 10, 15, 25)</w:t>
      </w:r>
    </w:p>
    <w:p w14:paraId="7C788316" w14:textId="77777777" w:rsidR="00D079E4" w:rsidRDefault="00000000">
      <w:pPr>
        <w:ind w:firstLine="0"/>
      </w:pPr>
      <w:r>
        <w:t xml:space="preserve">Citações diretas com menos de 40 palavras devem ser reproduzidas entre aspas duplas: “as coisas que realmente contam no processo de teste são fatores humanos”, afirma </w:t>
      </w:r>
      <w:proofErr w:type="spellStart"/>
      <w:r>
        <w:t>Smeijers</w:t>
      </w:r>
      <w:proofErr w:type="spellEnd"/>
      <w:r>
        <w:t xml:space="preserve"> (2015, p. 178); de acordo com </w:t>
      </w:r>
      <w:proofErr w:type="spellStart"/>
      <w:r>
        <w:t>Bringhurst</w:t>
      </w:r>
      <w:proofErr w:type="spellEnd"/>
      <w:r>
        <w:t xml:space="preserve"> (2015), “a tipografia existe para honrar seu conteúdo” (p. 23). Citações que excedam três linhas devem ser separadas do corpo de texto:</w:t>
      </w:r>
    </w:p>
    <w:p w14:paraId="3649E54B" w14:textId="77777777" w:rsidR="00D079E4" w:rsidRDefault="00000000">
      <w:pPr>
        <w:widowControl w:val="0"/>
        <w:pBdr>
          <w:top w:val="nil"/>
          <w:left w:val="nil"/>
          <w:bottom w:val="nil"/>
          <w:right w:val="nil"/>
          <w:between w:val="nil"/>
        </w:pBdr>
        <w:tabs>
          <w:tab w:val="left" w:pos="284"/>
        </w:tabs>
        <w:spacing w:before="240" w:after="240" w:line="300" w:lineRule="auto"/>
        <w:ind w:left="284" w:firstLine="0"/>
        <w:rPr>
          <w:rFonts w:eastAsia="Arial" w:cs="Arial"/>
          <w:color w:val="000000"/>
          <w:sz w:val="18"/>
          <w:szCs w:val="18"/>
        </w:rPr>
      </w:pPr>
      <w:r>
        <w:rPr>
          <w:rFonts w:eastAsia="Arial" w:cs="Arial"/>
          <w:color w:val="000000"/>
          <w:sz w:val="18"/>
          <w:szCs w:val="18"/>
        </w:rPr>
        <w:t xml:space="preserve">Para citações longas, use fonte Arial, regular, corpo 9 </w:t>
      </w:r>
      <w:proofErr w:type="spellStart"/>
      <w:r>
        <w:rPr>
          <w:rFonts w:eastAsia="Arial" w:cs="Arial"/>
          <w:color w:val="000000"/>
          <w:sz w:val="18"/>
          <w:szCs w:val="18"/>
        </w:rPr>
        <w:t>pt</w:t>
      </w:r>
      <w:proofErr w:type="spellEnd"/>
      <w:r>
        <w:rPr>
          <w:rFonts w:eastAsia="Arial" w:cs="Arial"/>
          <w:color w:val="000000"/>
          <w:sz w:val="18"/>
          <w:szCs w:val="18"/>
        </w:rPr>
        <w:t xml:space="preserve">, com alinhamento à esquerda. O espaçamento entre linhas deve ser de 1,25 linha, com recuo à esquerda de 0,5 cm e espaços de 12 </w:t>
      </w:r>
      <w:proofErr w:type="spellStart"/>
      <w:r>
        <w:rPr>
          <w:rFonts w:eastAsia="Arial" w:cs="Arial"/>
          <w:color w:val="000000"/>
          <w:sz w:val="18"/>
          <w:szCs w:val="18"/>
        </w:rPr>
        <w:t>pt</w:t>
      </w:r>
      <w:proofErr w:type="spellEnd"/>
      <w:r>
        <w:rPr>
          <w:rFonts w:eastAsia="Arial" w:cs="Arial"/>
          <w:color w:val="000000"/>
          <w:sz w:val="18"/>
          <w:szCs w:val="18"/>
        </w:rPr>
        <w:t xml:space="preserve"> antes e depois do parágrafo de citação. Para formatar estas especificações, utilize o menu “Formatar &gt; Parágrafo” no menu do Microsoft Word (Moura, 2013, p. 5).</w:t>
      </w:r>
    </w:p>
    <w:p w14:paraId="4BEE434A" w14:textId="77777777" w:rsidR="00D079E4" w:rsidRDefault="00000000">
      <w:pPr>
        <w:ind w:firstLine="0"/>
      </w:pPr>
      <w:r>
        <w:t xml:space="preserve">Ao citar obras de dois autores, utilize como separador a conjunção “e” quando os nomes estiverem inseridos no contexto da frase (citação narrativa): segundo Jones e </w:t>
      </w:r>
      <w:proofErr w:type="spellStart"/>
      <w:r>
        <w:t>Marsden</w:t>
      </w:r>
      <w:proofErr w:type="spellEnd"/>
      <w:r>
        <w:t xml:space="preserve"> (2006). Quando os nomes aparecerem dentro de parênteses, separe-os com o símbolo “&amp;”: (Jones &amp; </w:t>
      </w:r>
      <w:proofErr w:type="spellStart"/>
      <w:r>
        <w:t>Marsden</w:t>
      </w:r>
      <w:proofErr w:type="spellEnd"/>
      <w:r>
        <w:t xml:space="preserve">, 2006). Para três autores ou mais, cite apenas o nome do primeiro autor, seguido pela expressão “et al.”: </w:t>
      </w:r>
      <w:proofErr w:type="spellStart"/>
      <w:r>
        <w:t>Wogalter</w:t>
      </w:r>
      <w:proofErr w:type="spellEnd"/>
      <w:r>
        <w:t xml:space="preserve"> et al. (1999); (</w:t>
      </w:r>
      <w:proofErr w:type="spellStart"/>
      <w:r>
        <w:t>Wogalter</w:t>
      </w:r>
      <w:proofErr w:type="spellEnd"/>
      <w:r>
        <w:t xml:space="preserve"> et al., 1999). No caso de autores entidades que possuam siglas ou abreviações, cite o nome completo com a definição da forma abreviada </w:t>
      </w:r>
      <w:r>
        <w:lastRenderedPageBreak/>
        <w:t xml:space="preserve">na primeira ocorrência: American </w:t>
      </w:r>
      <w:proofErr w:type="spellStart"/>
      <w:r>
        <w:t>Institute</w:t>
      </w:r>
      <w:proofErr w:type="spellEnd"/>
      <w:r>
        <w:t xml:space="preserve"> of Graphic </w:t>
      </w:r>
      <w:proofErr w:type="spellStart"/>
      <w:r>
        <w:t>Arts</w:t>
      </w:r>
      <w:proofErr w:type="spellEnd"/>
      <w:r>
        <w:t xml:space="preserve"> (AIGA, 2020); (American </w:t>
      </w:r>
      <w:proofErr w:type="spellStart"/>
      <w:r>
        <w:t>Institute</w:t>
      </w:r>
      <w:proofErr w:type="spellEnd"/>
      <w:r>
        <w:t xml:space="preserve"> of Graphic </w:t>
      </w:r>
      <w:proofErr w:type="spellStart"/>
      <w:r>
        <w:t>Arts</w:t>
      </w:r>
      <w:proofErr w:type="spellEnd"/>
      <w:r>
        <w:t xml:space="preserve"> [AIGA], 2020). Para as demais ocorrências, use a forma abreviada: AIGA (2020); (AIGA, 2020).</w:t>
      </w:r>
    </w:p>
    <w:p w14:paraId="0E984DF2" w14:textId="77777777" w:rsidR="00D079E4" w:rsidRPr="00835B2B" w:rsidRDefault="00000000">
      <w:pPr>
        <w:pStyle w:val="Ttulo2"/>
        <w:numPr>
          <w:ilvl w:val="1"/>
          <w:numId w:val="4"/>
        </w:numPr>
        <w:tabs>
          <w:tab w:val="left" w:pos="284"/>
        </w:tabs>
        <w:spacing w:before="240" w:after="120"/>
        <w:rPr>
          <w:sz w:val="20"/>
          <w:szCs w:val="22"/>
        </w:rPr>
      </w:pPr>
      <w:bookmarkStart w:id="17" w:name="_heading=h.qgn6zw62naos" w:colFirst="0" w:colLast="0"/>
      <w:bookmarkEnd w:id="17"/>
      <w:r w:rsidRPr="00835B2B">
        <w:rPr>
          <w:sz w:val="20"/>
          <w:szCs w:val="22"/>
        </w:rPr>
        <w:t>Tamanho do texto</w:t>
      </w:r>
    </w:p>
    <w:p w14:paraId="03F2EB26" w14:textId="77777777" w:rsidR="00D079E4" w:rsidRDefault="00000000">
      <w:pPr>
        <w:pBdr>
          <w:top w:val="nil"/>
          <w:left w:val="nil"/>
          <w:bottom w:val="nil"/>
          <w:right w:val="nil"/>
          <w:between w:val="nil"/>
        </w:pBdr>
        <w:ind w:firstLine="0"/>
      </w:pPr>
      <w:r>
        <w:t>Trabalho</w:t>
      </w:r>
      <w:r>
        <w:rPr>
          <w:rFonts w:eastAsia="Arial" w:cs="Arial"/>
          <w:color w:val="000000"/>
        </w:rPr>
        <w:t xml:space="preserve">s submetidos para o </w:t>
      </w:r>
      <w:r>
        <w:rPr>
          <w:b/>
        </w:rPr>
        <w:t xml:space="preserve">CIDI 2025 - </w:t>
      </w:r>
      <w:r>
        <w:rPr>
          <w:rFonts w:eastAsia="Arial" w:cs="Arial"/>
          <w:b/>
          <w:color w:val="000000"/>
        </w:rPr>
        <w:t>1</w:t>
      </w:r>
      <w:r>
        <w:rPr>
          <w:b/>
        </w:rPr>
        <w:t>2</w:t>
      </w:r>
      <w:r>
        <w:rPr>
          <w:rFonts w:eastAsia="Arial" w:cs="Arial"/>
          <w:b/>
          <w:color w:val="000000"/>
        </w:rPr>
        <w:t>º Congresso Internacional de Design da Informação</w:t>
      </w:r>
      <w:r>
        <w:rPr>
          <w:rFonts w:eastAsia="Arial" w:cs="Arial"/>
          <w:color w:val="000000"/>
        </w:rPr>
        <w:t>, devem ter de 2.500 (mínimo) a 5.000 (máximo) palavras, incluindo notas de rodapé, agradecimentos e referências</w:t>
      </w:r>
      <w:r>
        <w:t>. O</w:t>
      </w:r>
      <w:r>
        <w:rPr>
          <w:rFonts w:eastAsia="Arial" w:cs="Arial"/>
          <w:color w:val="000000"/>
        </w:rPr>
        <w:t xml:space="preserve"> tamanho máximo do arquivo</w:t>
      </w:r>
      <w:r>
        <w:t xml:space="preserve"> é</w:t>
      </w:r>
      <w:r>
        <w:rPr>
          <w:rFonts w:eastAsia="Arial" w:cs="Arial"/>
          <w:color w:val="000000"/>
        </w:rPr>
        <w:t xml:space="preserve"> 10 MB. </w:t>
      </w:r>
    </w:p>
    <w:p w14:paraId="1933C70E" w14:textId="77777777" w:rsidR="00D079E4" w:rsidRDefault="00000000">
      <w:r>
        <w:t xml:space="preserve">Já para o </w:t>
      </w:r>
      <w:r>
        <w:rPr>
          <w:b/>
        </w:rPr>
        <w:t>CONGIC 2025 - 12° Congresso Nacional de Iniciação Científica em Design da Informação</w:t>
      </w:r>
      <w:r>
        <w:t>, os trabalhos devem ter de 1.000 (mínimo) a 2.000 (máximo) palavras incluindo notas de rodapé, agradecimentos e referências, e o tamanho máximo do arquivo é 5 MB.</w:t>
      </w:r>
    </w:p>
    <w:p w14:paraId="72682B0A" w14:textId="77777777" w:rsidR="00D079E4" w:rsidRPr="00835B2B" w:rsidRDefault="00000000">
      <w:pPr>
        <w:pStyle w:val="Ttulo2"/>
        <w:numPr>
          <w:ilvl w:val="1"/>
          <w:numId w:val="4"/>
        </w:numPr>
        <w:tabs>
          <w:tab w:val="left" w:pos="284"/>
        </w:tabs>
        <w:spacing w:before="240" w:after="120"/>
        <w:rPr>
          <w:sz w:val="20"/>
          <w:szCs w:val="22"/>
        </w:rPr>
      </w:pPr>
      <w:bookmarkStart w:id="18" w:name="_heading=h.yrlibcutvxzb" w:colFirst="0" w:colLast="0"/>
      <w:bookmarkEnd w:id="18"/>
      <w:r w:rsidRPr="00835B2B">
        <w:rPr>
          <w:sz w:val="20"/>
          <w:szCs w:val="22"/>
        </w:rPr>
        <w:t>Agradecimento</w:t>
      </w:r>
    </w:p>
    <w:p w14:paraId="21481F5D"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Se você quiser agradecer contribuições feitas ou apoios recebidos no desenvolvimento de seu </w:t>
      </w:r>
      <w:r>
        <w:t>trabalho</w:t>
      </w:r>
      <w:r>
        <w:rPr>
          <w:rFonts w:eastAsia="Arial" w:cs="Arial"/>
          <w:color w:val="000000"/>
        </w:rPr>
        <w:t xml:space="preserve">/pesquisa, por favor, coloque os agradecimentos no final do texto principal, antes da seção Referências, sob o título (primeiro nível) </w:t>
      </w:r>
      <w:r>
        <w:rPr>
          <w:rFonts w:eastAsia="Arial" w:cs="Arial"/>
          <w:b/>
          <w:color w:val="000000"/>
        </w:rPr>
        <w:t>Agradecimento</w:t>
      </w:r>
      <w:r>
        <w:rPr>
          <w:rFonts w:eastAsia="Arial" w:cs="Arial"/>
          <w:color w:val="000000"/>
        </w:rPr>
        <w:t xml:space="preserve"> (no singular). </w:t>
      </w:r>
    </w:p>
    <w:p w14:paraId="66E7E8A8" w14:textId="77777777" w:rsidR="00D079E4" w:rsidRPr="00835B2B" w:rsidRDefault="00000000">
      <w:pPr>
        <w:pStyle w:val="Ttulo2"/>
        <w:numPr>
          <w:ilvl w:val="1"/>
          <w:numId w:val="4"/>
        </w:numPr>
        <w:tabs>
          <w:tab w:val="left" w:pos="284"/>
        </w:tabs>
        <w:spacing w:before="240" w:after="120"/>
        <w:rPr>
          <w:sz w:val="20"/>
          <w:szCs w:val="22"/>
        </w:rPr>
      </w:pPr>
      <w:bookmarkStart w:id="19" w:name="_heading=h.z7eherhzr38y" w:colFirst="0" w:colLast="0"/>
      <w:bookmarkEnd w:id="19"/>
      <w:r w:rsidRPr="00835B2B">
        <w:rPr>
          <w:sz w:val="20"/>
          <w:szCs w:val="22"/>
        </w:rPr>
        <w:t>Notas de rodapé</w:t>
      </w:r>
    </w:p>
    <w:p w14:paraId="69D565DF"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Para as notas de rodapé use fonte Arial, regular, corpo 8 </w:t>
      </w:r>
      <w:proofErr w:type="spellStart"/>
      <w:r>
        <w:rPr>
          <w:rFonts w:eastAsia="Arial" w:cs="Arial"/>
          <w:color w:val="000000"/>
        </w:rPr>
        <w:t>pt</w:t>
      </w:r>
      <w:proofErr w:type="spellEnd"/>
      <w:r>
        <w:rPr>
          <w:rFonts w:eastAsia="Arial" w:cs="Arial"/>
          <w:color w:val="000000"/>
        </w:rPr>
        <w:t xml:space="preserve"> e alinhe o texto pela esquerda sem recuo.</w:t>
      </w:r>
      <w:r>
        <w:rPr>
          <w:rFonts w:eastAsia="Arial" w:cs="Arial"/>
          <w:color w:val="000000"/>
          <w:vertAlign w:val="superscript"/>
        </w:rPr>
        <w:footnoteReference w:id="1"/>
      </w:r>
      <w:r>
        <w:rPr>
          <w:rFonts w:eastAsia="Arial" w:cs="Arial"/>
          <w:color w:val="000000"/>
        </w:rPr>
        <w:t xml:space="preserve"> Use notas de rodapé apenas quando extremamente necessário (ou seja, o mínimo possível) e evite notas de rodapé longas. As notas devem ser numeradas consecutivamente ao longo do texto.</w:t>
      </w:r>
    </w:p>
    <w:p w14:paraId="3AB20AFB" w14:textId="77777777" w:rsidR="00D079E4" w:rsidRPr="00835B2B" w:rsidRDefault="00000000">
      <w:pPr>
        <w:pStyle w:val="Ttulo2"/>
        <w:numPr>
          <w:ilvl w:val="1"/>
          <w:numId w:val="4"/>
        </w:numPr>
        <w:tabs>
          <w:tab w:val="left" w:pos="284"/>
        </w:tabs>
        <w:spacing w:before="240" w:after="120"/>
        <w:rPr>
          <w:sz w:val="20"/>
          <w:szCs w:val="22"/>
        </w:rPr>
      </w:pPr>
      <w:bookmarkStart w:id="20" w:name="_heading=h.6ob1ceqajhes" w:colFirst="0" w:colLast="0"/>
      <w:bookmarkEnd w:id="20"/>
      <w:r w:rsidRPr="00835B2B">
        <w:rPr>
          <w:sz w:val="20"/>
          <w:szCs w:val="22"/>
        </w:rPr>
        <w:t>Referências</w:t>
      </w:r>
    </w:p>
    <w:p w14:paraId="5B5C1965" w14:textId="77777777" w:rsidR="00D079E4" w:rsidRDefault="00000000">
      <w:pPr>
        <w:pBdr>
          <w:top w:val="nil"/>
          <w:left w:val="nil"/>
          <w:bottom w:val="nil"/>
          <w:right w:val="nil"/>
          <w:between w:val="nil"/>
        </w:pBdr>
        <w:spacing w:after="240"/>
        <w:ind w:firstLine="0"/>
        <w:rPr>
          <w:rFonts w:eastAsia="Arial" w:cs="Arial"/>
          <w:color w:val="000000"/>
        </w:rPr>
      </w:pPr>
      <w:r>
        <w:rPr>
          <w:rFonts w:eastAsia="Arial" w:cs="Arial"/>
          <w:color w:val="000000"/>
        </w:rPr>
        <w:t xml:space="preserve">Todas as referências citadas em seu </w:t>
      </w:r>
      <w:r>
        <w:t>trabalho</w:t>
      </w:r>
      <w:r>
        <w:rPr>
          <w:rFonts w:eastAsia="Arial" w:cs="Arial"/>
          <w:color w:val="000000"/>
        </w:rPr>
        <w:t xml:space="preserve"> devem </w:t>
      </w:r>
      <w:r>
        <w:t>ser</w:t>
      </w:r>
      <w:r>
        <w:rPr>
          <w:rFonts w:eastAsia="Arial" w:cs="Arial"/>
          <w:color w:val="000000"/>
        </w:rPr>
        <w:t xml:space="preserve"> listadas alfabética e cronologicamente conforme as normas elaboradas pela APA. A seção de referências deve ser apresentada sob o título </w:t>
      </w:r>
      <w:r>
        <w:rPr>
          <w:rFonts w:eastAsia="Arial" w:cs="Arial"/>
          <w:b/>
          <w:color w:val="000000"/>
        </w:rPr>
        <w:t>Referências</w:t>
      </w:r>
      <w:r>
        <w:rPr>
          <w:rFonts w:eastAsia="Arial" w:cs="Arial"/>
          <w:color w:val="000000"/>
        </w:rPr>
        <w:t xml:space="preserve"> (ver especificações para subtítulos de primeiro nível), alinhado à esquerda e sem numeração. Formate as referências de acordo com os seguintes parâmetros: fonte Arial, regular, corpo 10 </w:t>
      </w:r>
      <w:proofErr w:type="spellStart"/>
      <w:r>
        <w:rPr>
          <w:rFonts w:eastAsia="Arial" w:cs="Arial"/>
          <w:color w:val="000000"/>
        </w:rPr>
        <w:t>pt</w:t>
      </w:r>
      <w:proofErr w:type="spellEnd"/>
      <w:r>
        <w:rPr>
          <w:rFonts w:eastAsia="Arial" w:cs="Arial"/>
          <w:color w:val="000000"/>
        </w:rPr>
        <w:t xml:space="preserve">, alinhamento à esquerda, espaçamento entre linhas de 1,25 linha, recuo especial de parágrafo de 0,5 cm e espaço de parágrafo de 6 </w:t>
      </w:r>
      <w:proofErr w:type="spellStart"/>
      <w:r>
        <w:rPr>
          <w:rFonts w:eastAsia="Arial" w:cs="Arial"/>
          <w:color w:val="000000"/>
        </w:rPr>
        <w:t>pt</w:t>
      </w:r>
      <w:proofErr w:type="spellEnd"/>
      <w:r>
        <w:rPr>
          <w:rFonts w:eastAsia="Arial" w:cs="Arial"/>
          <w:color w:val="000000"/>
        </w:rPr>
        <w:t xml:space="preserve"> após cada referência. Os exemplos seguintes mostram como as referências devem ser </w:t>
      </w:r>
      <w:r>
        <w:t>formatadas</w:t>
      </w:r>
      <w:r>
        <w:rPr>
          <w:rFonts w:eastAsia="Arial" w:cs="Arial"/>
          <w:color w:val="000000"/>
        </w:rPr>
        <w:t>:</w:t>
      </w:r>
    </w:p>
    <w:p w14:paraId="77472C34" w14:textId="7D21A098" w:rsidR="00D079E4" w:rsidRDefault="00000000">
      <w:pPr>
        <w:widowControl w:val="0"/>
        <w:tabs>
          <w:tab w:val="left" w:pos="284"/>
        </w:tabs>
        <w:spacing w:after="120" w:line="300" w:lineRule="auto"/>
        <w:ind w:left="284" w:hanging="284"/>
      </w:pPr>
      <w:r w:rsidRPr="00144540">
        <w:rPr>
          <w:lang w:val="en-US"/>
        </w:rPr>
        <w:t xml:space="preserve">American Institute of Graphic Arts. </w:t>
      </w:r>
      <w:r>
        <w:t>(</w:t>
      </w:r>
      <w:proofErr w:type="spellStart"/>
      <w:r>
        <w:t>n.d</w:t>
      </w:r>
      <w:proofErr w:type="spellEnd"/>
      <w:r>
        <w:t xml:space="preserve">.). </w:t>
      </w:r>
      <w:proofErr w:type="spellStart"/>
      <w:r>
        <w:t>About</w:t>
      </w:r>
      <w:proofErr w:type="spellEnd"/>
      <w:r>
        <w:t xml:space="preserve"> AIGA</w:t>
      </w:r>
      <w:r>
        <w:rPr>
          <w:i/>
        </w:rPr>
        <w:t>.</w:t>
      </w:r>
      <w:r>
        <w:t xml:space="preserve"> Disponível em </w:t>
      </w:r>
      <w:hyperlink r:id="rId14" w:history="1">
        <w:r w:rsidR="0006198A" w:rsidRPr="00290C05">
          <w:rPr>
            <w:rStyle w:val="Hyperlink"/>
          </w:rPr>
          <w:t>https://www.aiga.org/about/</w:t>
        </w:r>
      </w:hyperlink>
    </w:p>
    <w:p w14:paraId="0077B20B" w14:textId="77777777" w:rsidR="00D079E4" w:rsidRDefault="00000000">
      <w:pPr>
        <w:widowControl w:val="0"/>
        <w:tabs>
          <w:tab w:val="left" w:pos="284"/>
        </w:tabs>
        <w:spacing w:after="120" w:line="300" w:lineRule="auto"/>
        <w:ind w:left="284" w:hanging="284"/>
      </w:pPr>
      <w:r w:rsidRPr="00144540">
        <w:rPr>
          <w:lang w:val="en-US"/>
        </w:rPr>
        <w:t xml:space="preserve">Dudley, E., &amp; Haaland, A. (1993). </w:t>
      </w:r>
      <w:r w:rsidRPr="00144540">
        <w:rPr>
          <w:i/>
          <w:lang w:val="en-US"/>
        </w:rPr>
        <w:t>Communicating building for safety.</w:t>
      </w:r>
      <w:r w:rsidRPr="00144540">
        <w:rPr>
          <w:lang w:val="en-US"/>
        </w:rPr>
        <w:t xml:space="preserve"> </w:t>
      </w:r>
      <w:proofErr w:type="spellStart"/>
      <w:r>
        <w:t>Intermediate</w:t>
      </w:r>
      <w:proofErr w:type="spellEnd"/>
      <w:r>
        <w:t xml:space="preserve"> Technology </w:t>
      </w:r>
      <w:proofErr w:type="spellStart"/>
      <w:r>
        <w:t>Publications</w:t>
      </w:r>
      <w:proofErr w:type="spellEnd"/>
      <w:r>
        <w:t>.</w:t>
      </w:r>
    </w:p>
    <w:p w14:paraId="0AF5F9E2" w14:textId="77777777" w:rsidR="00D079E4" w:rsidRDefault="00000000">
      <w:pPr>
        <w:widowControl w:val="0"/>
        <w:tabs>
          <w:tab w:val="left" w:pos="284"/>
        </w:tabs>
        <w:spacing w:after="120" w:line="300" w:lineRule="auto"/>
        <w:ind w:left="284" w:hanging="284"/>
      </w:pPr>
      <w:r>
        <w:t xml:space="preserve">Nicolau, B. M., &amp; Oliveira, A. S. (2015). Níveis de interatividade em mídias sociais. </w:t>
      </w:r>
      <w:r>
        <w:rPr>
          <w:i/>
        </w:rPr>
        <w:t>Anais do Congresso Internacional de Design da Informação</w:t>
      </w:r>
      <w:r>
        <w:t xml:space="preserve">, </w:t>
      </w:r>
      <w:r>
        <w:rPr>
          <w:i/>
        </w:rPr>
        <w:t>7</w:t>
      </w:r>
      <w:r>
        <w:t xml:space="preserve">, 112–129. </w:t>
      </w:r>
      <w:hyperlink r:id="rId15">
        <w:r w:rsidR="00D079E4">
          <w:rPr>
            <w:color w:val="1155CC"/>
            <w:u w:val="single"/>
          </w:rPr>
          <w:t>https://doi.org/10.5151/designpro-CIDI2015-cidi_93</w:t>
        </w:r>
      </w:hyperlink>
    </w:p>
    <w:p w14:paraId="19801B30" w14:textId="77777777" w:rsidR="00D079E4" w:rsidRPr="00144540" w:rsidRDefault="00000000">
      <w:pPr>
        <w:widowControl w:val="0"/>
        <w:tabs>
          <w:tab w:val="left" w:pos="284"/>
        </w:tabs>
        <w:spacing w:after="120" w:line="300" w:lineRule="auto"/>
        <w:ind w:left="284" w:hanging="284"/>
        <w:rPr>
          <w:lang w:val="en-US"/>
        </w:rPr>
      </w:pPr>
      <w:proofErr w:type="spellStart"/>
      <w:r>
        <w:lastRenderedPageBreak/>
        <w:t>Spinillo</w:t>
      </w:r>
      <w:proofErr w:type="spellEnd"/>
      <w:r>
        <w:t xml:space="preserve">, C. (2000). </w:t>
      </w:r>
      <w:proofErr w:type="spellStart"/>
      <w:r>
        <w:rPr>
          <w:i/>
        </w:rPr>
        <w:t>An</w:t>
      </w:r>
      <w:proofErr w:type="spellEnd"/>
      <w:r>
        <w:rPr>
          <w:i/>
        </w:rPr>
        <w:t xml:space="preserve"> </w:t>
      </w:r>
      <w:proofErr w:type="spellStart"/>
      <w:r>
        <w:rPr>
          <w:i/>
        </w:rPr>
        <w:t>analytical</w:t>
      </w:r>
      <w:proofErr w:type="spellEnd"/>
      <w:r>
        <w:rPr>
          <w:i/>
        </w:rPr>
        <w:t xml:space="preserve"> approach </w:t>
      </w:r>
      <w:proofErr w:type="spellStart"/>
      <w:r>
        <w:rPr>
          <w:i/>
        </w:rPr>
        <w:t>to</w:t>
      </w:r>
      <w:proofErr w:type="spellEnd"/>
      <w:r>
        <w:rPr>
          <w:i/>
        </w:rPr>
        <w:t xml:space="preserve"> procedural pictorial </w:t>
      </w:r>
      <w:proofErr w:type="spellStart"/>
      <w:r>
        <w:rPr>
          <w:i/>
        </w:rPr>
        <w:t>sequences</w:t>
      </w:r>
      <w:proofErr w:type="spellEnd"/>
      <w:r>
        <w:t xml:space="preserve"> [Tese de doutorado não publicada]. Departamento de Tipografia Comunicação Gráfica. </w:t>
      </w:r>
      <w:proofErr w:type="spellStart"/>
      <w:r w:rsidRPr="00144540">
        <w:rPr>
          <w:lang w:val="en-US"/>
        </w:rPr>
        <w:t>Universidade</w:t>
      </w:r>
      <w:proofErr w:type="spellEnd"/>
      <w:r w:rsidRPr="00144540">
        <w:rPr>
          <w:lang w:val="en-US"/>
        </w:rPr>
        <w:t xml:space="preserve"> de Reading, Reino </w:t>
      </w:r>
      <w:proofErr w:type="spellStart"/>
      <w:r w:rsidRPr="00144540">
        <w:rPr>
          <w:lang w:val="en-US"/>
        </w:rPr>
        <w:t>Unido</w:t>
      </w:r>
      <w:proofErr w:type="spellEnd"/>
      <w:r w:rsidRPr="00144540">
        <w:rPr>
          <w:lang w:val="en-US"/>
        </w:rPr>
        <w:t>.</w:t>
      </w:r>
    </w:p>
    <w:p w14:paraId="629FB55F" w14:textId="77777777" w:rsidR="00D079E4" w:rsidRPr="00144540" w:rsidRDefault="00000000">
      <w:pPr>
        <w:widowControl w:val="0"/>
        <w:tabs>
          <w:tab w:val="left" w:pos="284"/>
        </w:tabs>
        <w:spacing w:after="120" w:line="300" w:lineRule="auto"/>
        <w:ind w:left="284" w:hanging="284"/>
        <w:rPr>
          <w:lang w:val="en-US"/>
        </w:rPr>
      </w:pPr>
      <w:r w:rsidRPr="00144540">
        <w:rPr>
          <w:lang w:val="en-US"/>
        </w:rPr>
        <w:t xml:space="preserve">Waller, R. (2019). Learning from Vernon’s Isotype test: A design history footnote. </w:t>
      </w:r>
      <w:r w:rsidRPr="00144540">
        <w:rPr>
          <w:i/>
          <w:lang w:val="en-US"/>
        </w:rPr>
        <w:t>Information Design Journal</w:t>
      </w:r>
      <w:r w:rsidRPr="00144540">
        <w:rPr>
          <w:lang w:val="en-US"/>
        </w:rPr>
        <w:t xml:space="preserve">, </w:t>
      </w:r>
      <w:r w:rsidRPr="00144540">
        <w:rPr>
          <w:i/>
          <w:lang w:val="en-US"/>
        </w:rPr>
        <w:t>25</w:t>
      </w:r>
      <w:r w:rsidRPr="00144540">
        <w:rPr>
          <w:lang w:val="en-US"/>
        </w:rPr>
        <w:t>(3), 264–276. https://doi.org/10.1075/idj.25.3.04wal</w:t>
      </w:r>
    </w:p>
    <w:p w14:paraId="23FDF729" w14:textId="77777777" w:rsidR="00D079E4" w:rsidRDefault="00000000">
      <w:pPr>
        <w:widowControl w:val="0"/>
        <w:tabs>
          <w:tab w:val="left" w:pos="284"/>
        </w:tabs>
        <w:spacing w:after="120" w:line="300" w:lineRule="auto"/>
        <w:ind w:left="284" w:hanging="284"/>
      </w:pPr>
      <w:proofErr w:type="spellStart"/>
      <w:r w:rsidRPr="00144540">
        <w:rPr>
          <w:lang w:val="en-US"/>
        </w:rPr>
        <w:t>Wogalter</w:t>
      </w:r>
      <w:proofErr w:type="spellEnd"/>
      <w:r w:rsidRPr="00144540">
        <w:rPr>
          <w:lang w:val="en-US"/>
        </w:rPr>
        <w:t xml:space="preserve">, M. S., Dejoy, D. M., &amp; Laughery, K. R. (1999). </w:t>
      </w:r>
      <w:proofErr w:type="spellStart"/>
      <w:r w:rsidRPr="00144540">
        <w:rPr>
          <w:lang w:val="en-US"/>
        </w:rPr>
        <w:t>Organising</w:t>
      </w:r>
      <w:proofErr w:type="spellEnd"/>
      <w:r w:rsidRPr="00144540">
        <w:rPr>
          <w:lang w:val="en-US"/>
        </w:rPr>
        <w:t xml:space="preserve"> theoretical framework: A consolidated communication-human information processing (C-Hip) model. In M. S. </w:t>
      </w:r>
      <w:proofErr w:type="spellStart"/>
      <w:r w:rsidRPr="00144540">
        <w:rPr>
          <w:lang w:val="en-US"/>
        </w:rPr>
        <w:t>Wogalter</w:t>
      </w:r>
      <w:proofErr w:type="spellEnd"/>
      <w:r w:rsidRPr="00144540">
        <w:rPr>
          <w:lang w:val="en-US"/>
        </w:rPr>
        <w:t xml:space="preserve">, D. M. Dejoy, &amp; K. R. Laughery (Ed.), </w:t>
      </w:r>
      <w:r w:rsidRPr="00144540">
        <w:rPr>
          <w:i/>
          <w:lang w:val="en-US"/>
        </w:rPr>
        <w:t>Warnings and risk communication</w:t>
      </w:r>
      <w:r w:rsidRPr="00144540">
        <w:rPr>
          <w:lang w:val="en-US"/>
        </w:rPr>
        <w:t xml:space="preserve"> (pp. 15–23). </w:t>
      </w:r>
      <w:r>
        <w:t>Taylor &amp; Francis.</w:t>
      </w:r>
    </w:p>
    <w:p w14:paraId="60FFA26E" w14:textId="77777777" w:rsidR="00D079E4" w:rsidRPr="00835B2B" w:rsidRDefault="00000000">
      <w:pPr>
        <w:pStyle w:val="Ttulo2"/>
        <w:numPr>
          <w:ilvl w:val="1"/>
          <w:numId w:val="4"/>
        </w:numPr>
        <w:tabs>
          <w:tab w:val="left" w:pos="284"/>
        </w:tabs>
        <w:spacing w:before="240" w:after="120"/>
        <w:rPr>
          <w:sz w:val="20"/>
          <w:szCs w:val="22"/>
        </w:rPr>
      </w:pPr>
      <w:bookmarkStart w:id="21" w:name="_heading=h.g1d609jtsft" w:colFirst="0" w:colLast="0"/>
      <w:bookmarkEnd w:id="21"/>
      <w:r w:rsidRPr="00835B2B">
        <w:rPr>
          <w:sz w:val="20"/>
          <w:szCs w:val="22"/>
        </w:rPr>
        <w:t>Sobre o(a/s) autor(a/es)</w:t>
      </w:r>
      <w:r w:rsidRPr="00835B2B">
        <w:rPr>
          <w:sz w:val="20"/>
          <w:szCs w:val="22"/>
          <w:vertAlign w:val="superscript"/>
        </w:rPr>
        <w:footnoteReference w:id="2"/>
      </w:r>
    </w:p>
    <w:p w14:paraId="4A073B30" w14:textId="77777777" w:rsidR="00D079E4" w:rsidRDefault="00000000">
      <w:pPr>
        <w:spacing w:after="240"/>
        <w:ind w:firstLine="0"/>
      </w:pPr>
      <w:r>
        <w:t xml:space="preserve">Após a lista de referências, sob o subtítulo “Sobre o(a/s) autor(a/es)”, incluir as seguintes informações a respeito dos autores do trabalho: Nome e Sobrenome, titulação, instituição de origem, país, e-mail. Utilize a fonte Arial, regular, corpo 10 </w:t>
      </w:r>
      <w:proofErr w:type="spellStart"/>
      <w:r>
        <w:t>pt</w:t>
      </w:r>
      <w:proofErr w:type="spellEnd"/>
      <w:r>
        <w:t>, alinhamento à esquerda. Exemplo:</w:t>
      </w:r>
    </w:p>
    <w:p w14:paraId="1276897D" w14:textId="77777777" w:rsidR="00D079E4" w:rsidRDefault="00000000">
      <w:pPr>
        <w:ind w:firstLine="0"/>
      </w:pPr>
      <w:r>
        <w:t xml:space="preserve">Priscila L. Farias, </w:t>
      </w:r>
      <w:proofErr w:type="spellStart"/>
      <w:r>
        <w:t>Dra</w:t>
      </w:r>
      <w:proofErr w:type="spellEnd"/>
      <w:r>
        <w:t>, USP, Brasil &lt;sc.cidi2025@sbdi.org.br&gt;</w:t>
      </w:r>
    </w:p>
    <w:p w14:paraId="68854D36" w14:textId="77777777" w:rsidR="00D079E4" w:rsidRDefault="00000000">
      <w:pPr>
        <w:ind w:firstLine="0"/>
      </w:pPr>
      <w:proofErr w:type="spellStart"/>
      <w:r>
        <w:t>Kelli</w:t>
      </w:r>
      <w:proofErr w:type="spellEnd"/>
      <w:r>
        <w:t xml:space="preserve"> C. A. Silva </w:t>
      </w:r>
      <w:proofErr w:type="spellStart"/>
      <w:r>
        <w:t>Smythe</w:t>
      </w:r>
      <w:proofErr w:type="spellEnd"/>
      <w:r>
        <w:t xml:space="preserve">, </w:t>
      </w:r>
      <w:proofErr w:type="spellStart"/>
      <w:r>
        <w:t>Dra</w:t>
      </w:r>
      <w:proofErr w:type="spellEnd"/>
      <w:r>
        <w:t>, UFPR, Brasil &lt;sc.cidi2025@sbdi.org.br&gt;</w:t>
      </w:r>
    </w:p>
    <w:p w14:paraId="5CEFF16C" w14:textId="77777777" w:rsidR="00D079E4" w:rsidRPr="00835B2B" w:rsidRDefault="00000000">
      <w:pPr>
        <w:pStyle w:val="Ttulo1"/>
        <w:numPr>
          <w:ilvl w:val="0"/>
          <w:numId w:val="4"/>
        </w:numPr>
        <w:spacing w:after="240" w:line="300" w:lineRule="auto"/>
        <w:rPr>
          <w:sz w:val="26"/>
          <w:szCs w:val="26"/>
        </w:rPr>
      </w:pPr>
      <w:bookmarkStart w:id="22" w:name="_heading=h.xxpi5bz9almx" w:colFirst="0" w:colLast="0"/>
      <w:bookmarkEnd w:id="22"/>
      <w:r w:rsidRPr="00835B2B">
        <w:rPr>
          <w:sz w:val="26"/>
          <w:szCs w:val="26"/>
        </w:rPr>
        <w:t>Considerações sobre direitos autorais</w:t>
      </w:r>
    </w:p>
    <w:p w14:paraId="7C0DB025" w14:textId="77777777" w:rsidR="00D079E4" w:rsidRDefault="00000000">
      <w:pPr>
        <w:pBdr>
          <w:top w:val="nil"/>
          <w:left w:val="nil"/>
          <w:bottom w:val="nil"/>
          <w:right w:val="nil"/>
          <w:between w:val="nil"/>
        </w:pBdr>
        <w:ind w:firstLine="0"/>
      </w:pPr>
      <w:r>
        <w:rPr>
          <w:rFonts w:eastAsia="Arial" w:cs="Arial"/>
          <w:color w:val="000000"/>
        </w:rPr>
        <w:t>Para evitar violação das leis de direitos autorais, por favor, não utilize trechos muito long</w:t>
      </w:r>
      <w:r>
        <w:t>o</w:t>
      </w:r>
      <w:r>
        <w:rPr>
          <w:rFonts w:eastAsia="Arial" w:cs="Arial"/>
          <w:color w:val="000000"/>
        </w:rPr>
        <w:t xml:space="preserve">s </w:t>
      </w:r>
      <w:r>
        <w:t>ou</w:t>
      </w:r>
      <w:r>
        <w:rPr>
          <w:rFonts w:eastAsia="Arial" w:cs="Arial"/>
          <w:color w:val="000000"/>
        </w:rPr>
        <w:t xml:space="preserve"> muitas citações de uma mesma fonte, ou figuras publicadas previamente sem um documento de autorização de uso. Isso também se refere a imagens produzidas por você, mas que já tenham sido publicadas em outro veículo em que o seu direito autoral tenha sido transferido à editora. Autores que, quando solicitados, não fornecerem documentos de autorização de uso, </w:t>
      </w:r>
      <w:r>
        <w:t>não terão seus trabalhos publicados</w:t>
      </w:r>
      <w:r>
        <w:rPr>
          <w:rFonts w:eastAsia="Arial" w:cs="Arial"/>
          <w:color w:val="000000"/>
        </w:rPr>
        <w:t>. Nós trataremos rigorosamente violações de direitos autorais.</w:t>
      </w:r>
    </w:p>
    <w:p w14:paraId="342B7B92" w14:textId="77777777" w:rsidR="00D079E4" w:rsidRDefault="00000000">
      <w:pPr>
        <w:pBdr>
          <w:top w:val="nil"/>
          <w:left w:val="nil"/>
          <w:bottom w:val="nil"/>
          <w:right w:val="nil"/>
          <w:between w:val="nil"/>
        </w:pBdr>
        <w:ind w:firstLine="283"/>
      </w:pPr>
      <w:r>
        <w:t>Os autores são totalmente responsáveis por todo o conteúdo dos trabalhos submetidos ao congresso. No caso de utilização de ferramentas de Inteligência Artificial - IA, elas não devem desempenhar papel autoral ou redacional. Caso utilizadas, a finalidade do seu uso deve ser reconhecida e descrita adequadamente (em uma nota, caso a IA tenha sido usada para revisão gramatical ou tradução; na seção de métodos ou outra, caso tenha sido empregada durante a pesquisa).</w:t>
      </w:r>
    </w:p>
    <w:p w14:paraId="03305AE5" w14:textId="77777777" w:rsidR="00D079E4" w:rsidRPr="00835B2B" w:rsidRDefault="00000000">
      <w:pPr>
        <w:pStyle w:val="Ttulo1"/>
        <w:numPr>
          <w:ilvl w:val="0"/>
          <w:numId w:val="4"/>
        </w:numPr>
        <w:spacing w:after="240" w:line="300" w:lineRule="auto"/>
        <w:rPr>
          <w:sz w:val="26"/>
          <w:szCs w:val="26"/>
        </w:rPr>
      </w:pPr>
      <w:bookmarkStart w:id="23" w:name="_heading=h.ge7ccvsvric7" w:colFirst="0" w:colLast="0"/>
      <w:bookmarkEnd w:id="23"/>
      <w:r w:rsidRPr="00835B2B">
        <w:rPr>
          <w:sz w:val="26"/>
          <w:szCs w:val="26"/>
        </w:rPr>
        <w:t>Datas e prazos</w:t>
      </w:r>
    </w:p>
    <w:p w14:paraId="711BC846" w14:textId="77777777" w:rsidR="00D079E4" w:rsidRDefault="00000000">
      <w:pPr>
        <w:pBdr>
          <w:top w:val="nil"/>
          <w:left w:val="nil"/>
          <w:bottom w:val="nil"/>
          <w:right w:val="nil"/>
          <w:between w:val="nil"/>
        </w:pBdr>
        <w:ind w:firstLine="0"/>
        <w:rPr>
          <w:rFonts w:eastAsia="Arial" w:cs="Arial"/>
          <w:color w:val="000000"/>
        </w:rPr>
      </w:pPr>
      <w:r>
        <w:rPr>
          <w:rFonts w:eastAsia="Arial" w:cs="Arial"/>
          <w:color w:val="000000"/>
        </w:rPr>
        <w:t xml:space="preserve">Os autores serão notificados assim que o processo de avaliação dos </w:t>
      </w:r>
      <w:r>
        <w:t>trabalho</w:t>
      </w:r>
      <w:r>
        <w:rPr>
          <w:rFonts w:eastAsia="Arial" w:cs="Arial"/>
          <w:color w:val="000000"/>
        </w:rPr>
        <w:t>s for concluído. A Tabela 3 informa datas e prazos importantes para os autores.</w:t>
      </w:r>
    </w:p>
    <w:p w14:paraId="51DF1167" w14:textId="77777777" w:rsidR="00D079E4" w:rsidRDefault="00D079E4">
      <w:pPr>
        <w:pBdr>
          <w:top w:val="nil"/>
          <w:left w:val="nil"/>
          <w:bottom w:val="nil"/>
          <w:right w:val="nil"/>
          <w:between w:val="nil"/>
        </w:pBdr>
        <w:ind w:firstLine="0"/>
      </w:pPr>
    </w:p>
    <w:p w14:paraId="75AB8371" w14:textId="77777777" w:rsidR="00D079E4" w:rsidRDefault="00000000">
      <w:pPr>
        <w:keepNext/>
        <w:keepLines/>
        <w:pBdr>
          <w:top w:val="nil"/>
          <w:left w:val="nil"/>
          <w:bottom w:val="nil"/>
          <w:right w:val="nil"/>
          <w:between w:val="nil"/>
        </w:pBdr>
        <w:tabs>
          <w:tab w:val="left" w:pos="397"/>
        </w:tabs>
        <w:spacing w:before="360" w:after="120" w:line="300" w:lineRule="auto"/>
        <w:ind w:firstLine="0"/>
        <w:rPr>
          <w:rFonts w:eastAsia="Arial" w:cs="Arial"/>
          <w:color w:val="000000"/>
          <w:sz w:val="18"/>
          <w:szCs w:val="18"/>
        </w:rPr>
      </w:pPr>
      <w:r>
        <w:rPr>
          <w:rFonts w:eastAsia="Arial" w:cs="Arial"/>
          <w:color w:val="000000"/>
          <w:sz w:val="18"/>
          <w:szCs w:val="18"/>
        </w:rPr>
        <w:t>Tabela 3: Datas e prazos</w:t>
      </w:r>
    </w:p>
    <w:tbl>
      <w:tblPr>
        <w:tblStyle w:val="af0"/>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885"/>
        <w:gridCol w:w="1590"/>
      </w:tblGrid>
      <w:tr w:rsidR="00D079E4" w14:paraId="6BCCFE51" w14:textId="77777777" w:rsidTr="00D079E4">
        <w:trPr>
          <w:cnfStyle w:val="100000000000" w:firstRow="1" w:lastRow="0" w:firstColumn="0" w:lastColumn="0" w:oddVBand="0" w:evenVBand="0" w:oddHBand="0" w:evenHBand="0" w:firstRowFirstColumn="0" w:firstRowLastColumn="0" w:lastRowFirstColumn="0" w:lastRowLastColumn="0"/>
        </w:trPr>
        <w:tc>
          <w:tcPr>
            <w:tcW w:w="6885" w:type="dxa"/>
          </w:tcPr>
          <w:p w14:paraId="4FDE7CE3" w14:textId="77777777" w:rsidR="00D079E4"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r>
              <w:rPr>
                <w:rFonts w:eastAsia="Arial" w:cs="Arial"/>
                <w:b/>
                <w:color w:val="000000"/>
                <w:sz w:val="18"/>
                <w:szCs w:val="18"/>
              </w:rPr>
              <w:t>Atividade</w:t>
            </w:r>
          </w:p>
        </w:tc>
        <w:tc>
          <w:tcPr>
            <w:tcW w:w="1590" w:type="dxa"/>
          </w:tcPr>
          <w:p w14:paraId="2569ED9A" w14:textId="77777777" w:rsidR="00D079E4"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r>
              <w:rPr>
                <w:rFonts w:eastAsia="Arial" w:cs="Arial"/>
                <w:b/>
                <w:color w:val="000000"/>
                <w:sz w:val="18"/>
                <w:szCs w:val="18"/>
              </w:rPr>
              <w:t xml:space="preserve">Prazo </w:t>
            </w:r>
          </w:p>
        </w:tc>
      </w:tr>
      <w:tr w:rsidR="00D079E4" w14:paraId="2D79DE7C" w14:textId="77777777" w:rsidTr="00D079E4">
        <w:tc>
          <w:tcPr>
            <w:tcW w:w="6885" w:type="dxa"/>
            <w:tcMar>
              <w:top w:w="142" w:type="dxa"/>
            </w:tcMar>
          </w:tcPr>
          <w:p w14:paraId="32454D4E" w14:textId="77777777" w:rsidR="00D079E4"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Abertura das Submissões</w:t>
            </w:r>
          </w:p>
        </w:tc>
        <w:tc>
          <w:tcPr>
            <w:tcW w:w="1590" w:type="dxa"/>
            <w:tcMar>
              <w:top w:w="142" w:type="dxa"/>
            </w:tcMar>
          </w:tcPr>
          <w:p w14:paraId="27B3881F" w14:textId="77777777" w:rsidR="00D079E4"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16 janeiro</w:t>
            </w:r>
          </w:p>
        </w:tc>
      </w:tr>
      <w:tr w:rsidR="00D079E4" w14:paraId="2D4107CB" w14:textId="77777777" w:rsidTr="00D079E4">
        <w:tc>
          <w:tcPr>
            <w:tcW w:w="6885" w:type="dxa"/>
            <w:tcMar>
              <w:top w:w="142" w:type="dxa"/>
            </w:tcMar>
          </w:tcPr>
          <w:p w14:paraId="375910FE" w14:textId="77777777" w:rsidR="00D079E4" w:rsidRDefault="00000000">
            <w:pPr>
              <w:keepNext/>
              <w:keepLines/>
              <w:widowControl w:val="0"/>
              <w:tabs>
                <w:tab w:val="left" w:pos="397"/>
              </w:tabs>
              <w:ind w:firstLine="0"/>
              <w:rPr>
                <w:sz w:val="18"/>
                <w:szCs w:val="18"/>
              </w:rPr>
            </w:pPr>
            <w:r>
              <w:rPr>
                <w:sz w:val="18"/>
                <w:szCs w:val="18"/>
              </w:rPr>
              <w:t>Data limite para submissão do trabalho</w:t>
            </w:r>
          </w:p>
        </w:tc>
        <w:tc>
          <w:tcPr>
            <w:tcW w:w="1590" w:type="dxa"/>
            <w:tcMar>
              <w:top w:w="57" w:type="dxa"/>
            </w:tcMar>
          </w:tcPr>
          <w:p w14:paraId="6EEDA0DC" w14:textId="77777777" w:rsidR="00D079E4" w:rsidRDefault="00000000">
            <w:pPr>
              <w:keepNext/>
              <w:keepLines/>
              <w:widowControl w:val="0"/>
              <w:pBdr>
                <w:top w:val="nil"/>
                <w:left w:val="nil"/>
                <w:bottom w:val="nil"/>
                <w:right w:val="nil"/>
                <w:between w:val="nil"/>
              </w:pBdr>
              <w:tabs>
                <w:tab w:val="left" w:pos="397"/>
              </w:tabs>
              <w:ind w:firstLine="0"/>
              <w:rPr>
                <w:sz w:val="18"/>
                <w:szCs w:val="18"/>
              </w:rPr>
            </w:pPr>
            <w:r>
              <w:rPr>
                <w:sz w:val="18"/>
                <w:szCs w:val="18"/>
              </w:rPr>
              <w:t>16 março</w:t>
            </w:r>
          </w:p>
        </w:tc>
      </w:tr>
      <w:tr w:rsidR="00D079E4" w14:paraId="14F5D1EA" w14:textId="77777777" w:rsidTr="00D079E4">
        <w:tc>
          <w:tcPr>
            <w:tcW w:w="6885" w:type="dxa"/>
            <w:tcMar>
              <w:top w:w="57" w:type="dxa"/>
            </w:tcMar>
          </w:tcPr>
          <w:p w14:paraId="32D4B191"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rFonts w:eastAsia="Arial" w:cs="Arial"/>
                <w:color w:val="000000"/>
                <w:sz w:val="18"/>
                <w:szCs w:val="18"/>
              </w:rPr>
              <w:t>Notificação dos resultados aos autores</w:t>
            </w:r>
          </w:p>
        </w:tc>
        <w:tc>
          <w:tcPr>
            <w:tcW w:w="1590" w:type="dxa"/>
            <w:tcMar>
              <w:top w:w="57" w:type="dxa"/>
            </w:tcMar>
          </w:tcPr>
          <w:p w14:paraId="24ACD1B5"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30 maio</w:t>
            </w:r>
          </w:p>
        </w:tc>
      </w:tr>
      <w:tr w:rsidR="00D079E4" w14:paraId="7C23049A" w14:textId="77777777" w:rsidTr="00D079E4">
        <w:trPr>
          <w:trHeight w:val="191"/>
        </w:trPr>
        <w:tc>
          <w:tcPr>
            <w:tcW w:w="6885" w:type="dxa"/>
            <w:tcMar>
              <w:top w:w="57" w:type="dxa"/>
            </w:tcMar>
          </w:tcPr>
          <w:p w14:paraId="3582CA96"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Data limite para o envio da v</w:t>
            </w:r>
            <w:r>
              <w:rPr>
                <w:rFonts w:eastAsia="Arial" w:cs="Arial"/>
                <w:color w:val="000000"/>
                <w:sz w:val="18"/>
                <w:szCs w:val="18"/>
              </w:rPr>
              <w:t>ersão final para publicação</w:t>
            </w:r>
          </w:p>
        </w:tc>
        <w:tc>
          <w:tcPr>
            <w:tcW w:w="1590" w:type="dxa"/>
            <w:tcMar>
              <w:top w:w="57" w:type="dxa"/>
            </w:tcMar>
          </w:tcPr>
          <w:p w14:paraId="75A2A864"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15 junho</w:t>
            </w:r>
          </w:p>
        </w:tc>
      </w:tr>
      <w:tr w:rsidR="00D079E4" w14:paraId="3DCDC255" w14:textId="77777777" w:rsidTr="00D079E4">
        <w:trPr>
          <w:trHeight w:val="191"/>
        </w:trPr>
        <w:tc>
          <w:tcPr>
            <w:tcW w:w="6885" w:type="dxa"/>
            <w:tcMar>
              <w:top w:w="57" w:type="dxa"/>
            </w:tcMar>
          </w:tcPr>
          <w:p w14:paraId="667486F2"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rFonts w:eastAsia="Arial" w:cs="Arial"/>
                <w:color w:val="000000"/>
                <w:sz w:val="18"/>
                <w:szCs w:val="18"/>
              </w:rPr>
              <w:t xml:space="preserve">Prazo </w:t>
            </w:r>
            <w:r>
              <w:rPr>
                <w:sz w:val="18"/>
                <w:szCs w:val="18"/>
              </w:rPr>
              <w:t xml:space="preserve">limite </w:t>
            </w:r>
            <w:r>
              <w:rPr>
                <w:rFonts w:eastAsia="Arial" w:cs="Arial"/>
                <w:color w:val="000000"/>
                <w:sz w:val="18"/>
                <w:szCs w:val="18"/>
              </w:rPr>
              <w:t xml:space="preserve">para </w:t>
            </w:r>
            <w:r>
              <w:rPr>
                <w:rFonts w:eastAsia="Arial" w:cs="Arial"/>
                <w:color w:val="000000"/>
                <w:sz w:val="18"/>
                <w:szCs w:val="18"/>
                <w:highlight w:val="white"/>
              </w:rPr>
              <w:t>Inscrições dos autores</w:t>
            </w:r>
          </w:p>
        </w:tc>
        <w:tc>
          <w:tcPr>
            <w:tcW w:w="1590" w:type="dxa"/>
            <w:tcMar>
              <w:top w:w="57" w:type="dxa"/>
            </w:tcMar>
          </w:tcPr>
          <w:p w14:paraId="1F69ED9F"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15 junho</w:t>
            </w:r>
          </w:p>
        </w:tc>
      </w:tr>
      <w:tr w:rsidR="00D079E4" w14:paraId="7B4A910C" w14:textId="77777777" w:rsidTr="00D079E4">
        <w:tc>
          <w:tcPr>
            <w:tcW w:w="6885" w:type="dxa"/>
            <w:tcMar>
              <w:top w:w="57" w:type="dxa"/>
            </w:tcMar>
          </w:tcPr>
          <w:p w14:paraId="19A4FAFE"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rFonts w:eastAsia="Arial" w:cs="Arial"/>
                <w:color w:val="000000"/>
                <w:sz w:val="18"/>
                <w:szCs w:val="18"/>
              </w:rPr>
              <w:t xml:space="preserve">Prazo limite para envio </w:t>
            </w:r>
            <w:r>
              <w:rPr>
                <w:sz w:val="18"/>
                <w:szCs w:val="18"/>
              </w:rPr>
              <w:t>das</w:t>
            </w:r>
            <w:r>
              <w:rPr>
                <w:rFonts w:eastAsia="Arial" w:cs="Arial"/>
                <w:color w:val="000000"/>
                <w:sz w:val="18"/>
                <w:szCs w:val="18"/>
              </w:rPr>
              <w:t xml:space="preserve"> apresentações</w:t>
            </w:r>
          </w:p>
        </w:tc>
        <w:tc>
          <w:tcPr>
            <w:tcW w:w="1590" w:type="dxa"/>
            <w:tcMar>
              <w:top w:w="57" w:type="dxa"/>
            </w:tcMar>
          </w:tcPr>
          <w:p w14:paraId="693D9A05" w14:textId="77777777" w:rsidR="00D079E4"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01</w:t>
            </w:r>
            <w:r>
              <w:rPr>
                <w:rFonts w:eastAsia="Arial" w:cs="Arial"/>
                <w:color w:val="000000"/>
                <w:sz w:val="18"/>
                <w:szCs w:val="18"/>
              </w:rPr>
              <w:t xml:space="preserve"> setembro</w:t>
            </w:r>
          </w:p>
        </w:tc>
      </w:tr>
    </w:tbl>
    <w:p w14:paraId="76AB7463" w14:textId="77777777" w:rsidR="00D079E4" w:rsidRDefault="00D079E4"/>
    <w:p w14:paraId="2A9D040F" w14:textId="77777777" w:rsidR="00D079E4" w:rsidRDefault="00000000">
      <w:pPr>
        <w:ind w:firstLine="0"/>
      </w:pPr>
      <w:r>
        <w:t xml:space="preserve">Trabalhos selecionados para o CIDI 2025 e CONGIC 2025 poderão ser indicados para publicação no periódico científico </w:t>
      </w:r>
      <w:proofErr w:type="spellStart"/>
      <w:r>
        <w:rPr>
          <w:i/>
        </w:rPr>
        <w:t>InfoDesign</w:t>
      </w:r>
      <w:proofErr w:type="spellEnd"/>
      <w:r>
        <w:t xml:space="preserve"> (</w:t>
      </w:r>
      <w:hyperlink r:id="rId16">
        <w:r w:rsidR="00D079E4">
          <w:rPr>
            <w:color w:val="1155CC"/>
            <w:u w:val="single"/>
          </w:rPr>
          <w:t>www.infodesign.org.br</w:t>
        </w:r>
      </w:hyperlink>
      <w:r>
        <w:t xml:space="preserve">). Trabalhos selecionados para o CIDI 2025 também poderão ser indicados para publicação na coleção </w:t>
      </w:r>
      <w:proofErr w:type="spellStart"/>
      <w:r>
        <w:rPr>
          <w:i/>
        </w:rPr>
        <w:t>Selected</w:t>
      </w:r>
      <w:proofErr w:type="spellEnd"/>
      <w:r>
        <w:rPr>
          <w:i/>
        </w:rPr>
        <w:t xml:space="preserve"> </w:t>
      </w:r>
      <w:proofErr w:type="spellStart"/>
      <w:r>
        <w:rPr>
          <w:i/>
        </w:rPr>
        <w:t>Readings</w:t>
      </w:r>
      <w:proofErr w:type="spellEnd"/>
      <w:r>
        <w:rPr>
          <w:i/>
        </w:rPr>
        <w:t xml:space="preserve"> of </w:t>
      </w:r>
      <w:proofErr w:type="spellStart"/>
      <w:r>
        <w:rPr>
          <w:i/>
        </w:rPr>
        <w:t>the</w:t>
      </w:r>
      <w:proofErr w:type="spellEnd"/>
      <w:r>
        <w:rPr>
          <w:i/>
        </w:rPr>
        <w:t xml:space="preserve"> </w:t>
      </w:r>
      <w:proofErr w:type="spellStart"/>
      <w:r>
        <w:rPr>
          <w:i/>
        </w:rPr>
        <w:t>Information</w:t>
      </w:r>
      <w:proofErr w:type="spellEnd"/>
      <w:r>
        <w:rPr>
          <w:i/>
        </w:rPr>
        <w:t xml:space="preserve"> Design </w:t>
      </w:r>
      <w:proofErr w:type="spellStart"/>
      <w:r>
        <w:rPr>
          <w:i/>
        </w:rPr>
        <w:t>International</w:t>
      </w:r>
      <w:proofErr w:type="spellEnd"/>
      <w:r>
        <w:rPr>
          <w:i/>
        </w:rPr>
        <w:t xml:space="preserve"> </w:t>
      </w:r>
      <w:proofErr w:type="spellStart"/>
      <w:r>
        <w:rPr>
          <w:i/>
        </w:rPr>
        <w:t>Conference</w:t>
      </w:r>
      <w:proofErr w:type="spellEnd"/>
      <w:r>
        <w:t xml:space="preserve"> (publicação com ISBN). Os autores serão contatados em tempo hábil a fim de fornecer a sua autorização tais para publicações.</w:t>
      </w:r>
    </w:p>
    <w:sectPr w:rsidR="00D079E4">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701" w:left="2268"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B39F9" w14:textId="77777777" w:rsidR="0053259C" w:rsidRDefault="0053259C">
      <w:pPr>
        <w:spacing w:line="240" w:lineRule="auto"/>
      </w:pPr>
      <w:r>
        <w:separator/>
      </w:r>
    </w:p>
  </w:endnote>
  <w:endnote w:type="continuationSeparator" w:id="0">
    <w:p w14:paraId="49E80EBA" w14:textId="77777777" w:rsidR="0053259C" w:rsidRDefault="005325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17E9FD4-AE20-423A-98D1-846AEC7B19F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C0FE9ED-D376-4AEE-B8B0-0663217383B8}"/>
    <w:embedItalic r:id="rId3" w:fontKey="{5A012877-8353-45F2-94A1-7AD95CC4B26E}"/>
  </w:font>
  <w:font w:name="Lucida Grande">
    <w:panose1 w:val="00000000000000000000"/>
    <w:charset w:val="00"/>
    <w:family w:val="roman"/>
    <w:notTrueType/>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ACBDA168-EDFC-41E7-A41F-3E99CB0F2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B0276" w14:textId="77777777" w:rsidR="00D079E4" w:rsidRDefault="00000000">
    <w:r>
      <w:fldChar w:fldCharType="begin"/>
    </w:r>
    <w:r>
      <w:instrText>PAGE</w:instrText>
    </w:r>
    <w:r>
      <w:fldChar w:fldCharType="separate"/>
    </w:r>
    <w:r>
      <w:fldChar w:fldCharType="end"/>
    </w:r>
  </w:p>
  <w:p w14:paraId="764A5642" w14:textId="77777777" w:rsidR="00D079E4" w:rsidRDefault="00D079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8386" w14:textId="77777777" w:rsidR="00D079E4" w:rsidRDefault="00000000">
    <w:pPr>
      <w:pBdr>
        <w:top w:val="nil"/>
        <w:left w:val="nil"/>
        <w:bottom w:val="nil"/>
        <w:right w:val="nil"/>
        <w:between w:val="nil"/>
      </w:pBdr>
      <w:spacing w:line="300" w:lineRule="auto"/>
      <w:ind w:firstLine="0"/>
      <w:rPr>
        <w:color w:val="000000"/>
        <w:sz w:val="16"/>
        <w:szCs w:val="16"/>
      </w:rPr>
    </w:pPr>
    <w:r>
      <w:rPr>
        <w:color w:val="000000"/>
        <w:sz w:val="16"/>
        <w:szCs w:val="16"/>
      </w:rPr>
      <w:t>Anais do</w:t>
    </w:r>
    <w:r>
      <w:rPr>
        <w:sz w:val="16"/>
        <w:szCs w:val="16"/>
      </w:rPr>
      <w:t xml:space="preserve"> CIDI 2025 - </w:t>
    </w:r>
    <w:r>
      <w:rPr>
        <w:color w:val="000000"/>
        <w:sz w:val="16"/>
        <w:szCs w:val="16"/>
      </w:rPr>
      <w:t>12º Congresso Internacional de Design da Informação</w:t>
    </w:r>
  </w:p>
  <w:p w14:paraId="7DBD95ED" w14:textId="77777777" w:rsidR="00D079E4" w:rsidRPr="00144540" w:rsidRDefault="00000000">
    <w:pPr>
      <w:pBdr>
        <w:top w:val="nil"/>
        <w:left w:val="nil"/>
        <w:bottom w:val="nil"/>
        <w:right w:val="nil"/>
        <w:between w:val="nil"/>
      </w:pBdr>
      <w:spacing w:line="300" w:lineRule="auto"/>
      <w:ind w:firstLine="0"/>
      <w:rPr>
        <w:i/>
        <w:color w:val="000000"/>
        <w:sz w:val="16"/>
        <w:szCs w:val="16"/>
        <w:lang w:val="en-US"/>
      </w:rPr>
    </w:pPr>
    <w:r w:rsidRPr="00144540">
      <w:rPr>
        <w:i/>
        <w:color w:val="000000"/>
        <w:sz w:val="16"/>
        <w:szCs w:val="16"/>
        <w:lang w:val="en-US"/>
      </w:rPr>
      <w:t xml:space="preserve">Proceedings of </w:t>
    </w:r>
    <w:r w:rsidRPr="00144540">
      <w:rPr>
        <w:i/>
        <w:sz w:val="16"/>
        <w:szCs w:val="16"/>
        <w:lang w:val="en-US"/>
      </w:rPr>
      <w:t>CIDI 2025 -</w:t>
    </w:r>
    <w:r w:rsidRPr="00144540">
      <w:rPr>
        <w:i/>
        <w:color w:val="000000"/>
        <w:sz w:val="16"/>
        <w:szCs w:val="16"/>
        <w:lang w:val="en-US"/>
      </w:rPr>
      <w:t xml:space="preserve"> 12</w:t>
    </w:r>
    <w:r w:rsidRPr="00144540">
      <w:rPr>
        <w:i/>
        <w:color w:val="000000"/>
        <w:sz w:val="16"/>
        <w:szCs w:val="16"/>
        <w:vertAlign w:val="superscript"/>
        <w:lang w:val="en-US"/>
      </w:rPr>
      <w:t>th</w:t>
    </w:r>
    <w:r w:rsidRPr="00144540">
      <w:rPr>
        <w:i/>
        <w:color w:val="000000"/>
        <w:sz w:val="16"/>
        <w:szCs w:val="16"/>
        <w:lang w:val="en-US"/>
      </w:rPr>
      <w:t xml:space="preserve"> Information Design International Conference</w:t>
    </w:r>
  </w:p>
  <w:p w14:paraId="6D2D94AA" w14:textId="77777777" w:rsidR="00D079E4" w:rsidRPr="00144540" w:rsidRDefault="00000000">
    <w:pPr>
      <w:pBdr>
        <w:top w:val="nil"/>
        <w:left w:val="nil"/>
        <w:bottom w:val="nil"/>
        <w:right w:val="nil"/>
        <w:between w:val="nil"/>
      </w:pBdr>
      <w:spacing w:line="300" w:lineRule="auto"/>
      <w:ind w:firstLine="0"/>
      <w:rPr>
        <w:i/>
        <w:color w:val="000000"/>
        <w:sz w:val="12"/>
        <w:szCs w:val="12"/>
        <w:lang w:val="es-419"/>
      </w:rPr>
    </w:pPr>
    <w:r w:rsidRPr="00144540">
      <w:rPr>
        <w:i/>
        <w:sz w:val="16"/>
        <w:szCs w:val="16"/>
        <w:lang w:val="es-419"/>
      </w:rPr>
      <w:t xml:space="preserve">Actas </w:t>
    </w:r>
    <w:r w:rsidRPr="00144540">
      <w:rPr>
        <w:i/>
        <w:color w:val="000000"/>
        <w:sz w:val="16"/>
        <w:szCs w:val="16"/>
        <w:lang w:val="es-419"/>
      </w:rPr>
      <w:t>de</w:t>
    </w:r>
    <w:r w:rsidRPr="00144540">
      <w:rPr>
        <w:i/>
        <w:sz w:val="16"/>
        <w:szCs w:val="16"/>
        <w:lang w:val="es-419"/>
      </w:rPr>
      <w:t xml:space="preserve"> CIDI 2025 -</w:t>
    </w:r>
    <w:r w:rsidRPr="00144540">
      <w:rPr>
        <w:i/>
        <w:color w:val="000000"/>
        <w:sz w:val="16"/>
        <w:szCs w:val="16"/>
        <w:lang w:val="es-419"/>
      </w:rPr>
      <w:t xml:space="preserve"> 12º Congreso Internacional de Diseño de la Información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33BC" w14:textId="77777777" w:rsidR="00D079E4" w:rsidRDefault="00D079E4">
    <w:pPr>
      <w:pBdr>
        <w:top w:val="nil"/>
        <w:left w:val="nil"/>
        <w:bottom w:val="nil"/>
        <w:right w:val="nil"/>
        <w:between w:val="nil"/>
      </w:pBdr>
      <w:spacing w:line="264" w:lineRule="auto"/>
      <w:ind w:firstLine="0"/>
      <w:rPr>
        <w:rFonts w:eastAsia="Arial" w:cs="Arial"/>
        <w:color w:val="000000"/>
        <w:sz w:val="16"/>
        <w:szCs w:val="16"/>
      </w:rPr>
    </w:pPr>
  </w:p>
  <w:tbl>
    <w:tblPr>
      <w:tblStyle w:val="af1"/>
      <w:tblW w:w="8820" w:type="dxa"/>
      <w:tblInd w:w="-318" w:type="dxa"/>
      <w:tblLayout w:type="fixed"/>
      <w:tblLook w:val="0000" w:firstRow="0" w:lastRow="0" w:firstColumn="0" w:lastColumn="0" w:noHBand="0" w:noVBand="0"/>
    </w:tblPr>
    <w:tblGrid>
      <w:gridCol w:w="2940"/>
      <w:gridCol w:w="2940"/>
      <w:gridCol w:w="2940"/>
    </w:tblGrid>
    <w:tr w:rsidR="00D079E4" w14:paraId="45BF6B57" w14:textId="77777777">
      <w:tc>
        <w:tcPr>
          <w:tcW w:w="2940" w:type="dxa"/>
        </w:tcPr>
        <w:p w14:paraId="1E97ABA2" w14:textId="77777777" w:rsidR="00D079E4"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 xml:space="preserve">Anais do CIDI </w:t>
          </w:r>
          <w:r>
            <w:rPr>
              <w:b/>
              <w:sz w:val="16"/>
              <w:szCs w:val="16"/>
            </w:rPr>
            <w:t>2025 -</w:t>
          </w:r>
          <w:r>
            <w:rPr>
              <w:rFonts w:eastAsia="Arial" w:cs="Arial"/>
              <w:b/>
              <w:color w:val="000000"/>
              <w:sz w:val="16"/>
              <w:szCs w:val="16"/>
            </w:rPr>
            <w:t xml:space="preserve"> 12º C</w:t>
          </w:r>
          <w:r>
            <w:rPr>
              <w:b/>
              <w:sz w:val="16"/>
              <w:szCs w:val="16"/>
            </w:rPr>
            <w:t>ongresso Internacional de Design da Informação</w:t>
          </w:r>
        </w:p>
        <w:p w14:paraId="3BA034C0" w14:textId="77777777" w:rsidR="00D079E4" w:rsidRDefault="00000000">
          <w:pPr>
            <w:pBdr>
              <w:top w:val="nil"/>
              <w:left w:val="nil"/>
              <w:bottom w:val="nil"/>
              <w:right w:val="nil"/>
              <w:between w:val="nil"/>
            </w:pBdr>
            <w:spacing w:line="264" w:lineRule="auto"/>
            <w:ind w:right="-139" w:firstLine="0"/>
            <w:rPr>
              <w:rFonts w:eastAsia="Arial" w:cs="Arial"/>
              <w:color w:val="FF0000"/>
              <w:sz w:val="16"/>
              <w:szCs w:val="16"/>
            </w:rPr>
          </w:pPr>
          <w:r>
            <w:rPr>
              <w:sz w:val="16"/>
              <w:szCs w:val="16"/>
            </w:rPr>
            <w:t xml:space="preserve">Priscila L. Farias &amp; </w:t>
          </w:r>
          <w:proofErr w:type="spellStart"/>
          <w:r>
            <w:rPr>
              <w:sz w:val="16"/>
              <w:szCs w:val="16"/>
            </w:rPr>
            <w:t>Kelli</w:t>
          </w:r>
          <w:proofErr w:type="spellEnd"/>
          <w:r>
            <w:rPr>
              <w:sz w:val="16"/>
              <w:szCs w:val="16"/>
            </w:rPr>
            <w:t xml:space="preserve"> C. A. S. </w:t>
          </w:r>
          <w:proofErr w:type="spellStart"/>
          <w:r>
            <w:rPr>
              <w:sz w:val="16"/>
              <w:szCs w:val="16"/>
            </w:rPr>
            <w:t>Smythe</w:t>
          </w:r>
          <w:proofErr w:type="spellEnd"/>
          <w:r>
            <w:rPr>
              <w:sz w:val="16"/>
              <w:szCs w:val="16"/>
            </w:rPr>
            <w:t xml:space="preserve"> (</w:t>
          </w:r>
          <w:proofErr w:type="spellStart"/>
          <w:r>
            <w:rPr>
              <w:sz w:val="16"/>
              <w:szCs w:val="16"/>
            </w:rPr>
            <w:t>orgs</w:t>
          </w:r>
          <w:proofErr w:type="spellEnd"/>
          <w:r>
            <w:rPr>
              <w:sz w:val="16"/>
              <w:szCs w:val="16"/>
            </w:rPr>
            <w:t>.)</w:t>
          </w:r>
        </w:p>
        <w:p w14:paraId="0C148DDC" w14:textId="77777777" w:rsidR="00D079E4"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 xml:space="preserve">Sociedade Brasileira de Design </w:t>
          </w:r>
        </w:p>
        <w:p w14:paraId="0B92D7D0" w14:textId="77777777" w:rsidR="00D079E4" w:rsidRDefault="00000000">
          <w:pPr>
            <w:pBdr>
              <w:top w:val="nil"/>
              <w:left w:val="nil"/>
              <w:bottom w:val="nil"/>
              <w:right w:val="nil"/>
              <w:between w:val="nil"/>
            </w:pBdr>
            <w:spacing w:line="264" w:lineRule="auto"/>
            <w:ind w:right="-139" w:firstLine="0"/>
            <w:rPr>
              <w:rFonts w:eastAsia="Arial" w:cs="Arial"/>
              <w:b/>
              <w:color w:val="000000"/>
              <w:sz w:val="16"/>
              <w:szCs w:val="16"/>
            </w:rPr>
          </w:pPr>
          <w:r>
            <w:rPr>
              <w:rFonts w:eastAsia="Arial" w:cs="Arial"/>
              <w:b/>
              <w:color w:val="000000"/>
              <w:sz w:val="16"/>
              <w:szCs w:val="16"/>
            </w:rPr>
            <w:t>da Informação – SBDI</w:t>
          </w:r>
        </w:p>
        <w:p w14:paraId="1B6E0475" w14:textId="77777777" w:rsidR="00D079E4" w:rsidRDefault="00000000">
          <w:pPr>
            <w:pBdr>
              <w:top w:val="nil"/>
              <w:left w:val="nil"/>
              <w:bottom w:val="nil"/>
              <w:right w:val="nil"/>
              <w:between w:val="nil"/>
            </w:pBdr>
            <w:spacing w:line="264" w:lineRule="auto"/>
            <w:ind w:right="-139" w:firstLine="0"/>
            <w:rPr>
              <w:rFonts w:eastAsia="Arial" w:cs="Arial"/>
              <w:color w:val="000000"/>
              <w:sz w:val="16"/>
              <w:szCs w:val="16"/>
            </w:rPr>
          </w:pPr>
          <w:r>
            <w:rPr>
              <w:rFonts w:eastAsia="Arial" w:cs="Arial"/>
              <w:color w:val="000000"/>
              <w:sz w:val="16"/>
              <w:szCs w:val="16"/>
            </w:rPr>
            <w:t>São Paulo | Brasil | 2025</w:t>
          </w:r>
        </w:p>
        <w:p w14:paraId="66ADB154" w14:textId="77777777" w:rsidR="00D079E4" w:rsidRDefault="00000000">
          <w:pPr>
            <w:pBdr>
              <w:top w:val="nil"/>
              <w:left w:val="nil"/>
              <w:bottom w:val="nil"/>
              <w:right w:val="nil"/>
              <w:between w:val="nil"/>
            </w:pBdr>
            <w:spacing w:line="264" w:lineRule="auto"/>
            <w:ind w:right="-139" w:firstLine="0"/>
            <w:rPr>
              <w:color w:val="000000"/>
              <w:sz w:val="16"/>
              <w:szCs w:val="16"/>
            </w:rPr>
          </w:pPr>
          <w:r>
            <w:rPr>
              <w:rFonts w:eastAsia="Arial" w:cs="Arial"/>
              <w:b/>
              <w:color w:val="000000"/>
              <w:sz w:val="16"/>
              <w:szCs w:val="16"/>
            </w:rPr>
            <w:t>IS</w:t>
          </w:r>
          <w:r>
            <w:rPr>
              <w:b/>
              <w:sz w:val="16"/>
              <w:szCs w:val="16"/>
            </w:rPr>
            <w:t>SN</w:t>
          </w:r>
          <w:r>
            <w:rPr>
              <w:rFonts w:eastAsia="Arial" w:cs="Arial"/>
              <w:b/>
              <w:color w:val="000000"/>
              <w:sz w:val="16"/>
              <w:szCs w:val="16"/>
            </w:rPr>
            <w:t xml:space="preserve"> </w:t>
          </w:r>
          <w:r>
            <w:rPr>
              <w:sz w:val="16"/>
              <w:szCs w:val="16"/>
            </w:rPr>
            <w:t>2318-6968</w:t>
          </w:r>
        </w:p>
      </w:tc>
      <w:tc>
        <w:tcPr>
          <w:tcW w:w="2940" w:type="dxa"/>
        </w:tcPr>
        <w:p w14:paraId="3078BF87" w14:textId="77777777" w:rsidR="00D079E4" w:rsidRPr="00144540" w:rsidRDefault="00000000">
          <w:pPr>
            <w:spacing w:line="264" w:lineRule="auto"/>
            <w:ind w:right="-139" w:firstLine="0"/>
            <w:rPr>
              <w:b/>
              <w:sz w:val="16"/>
              <w:szCs w:val="16"/>
              <w:lang w:val="es-419"/>
            </w:rPr>
          </w:pPr>
          <w:r w:rsidRPr="00144540">
            <w:rPr>
              <w:b/>
              <w:sz w:val="16"/>
              <w:szCs w:val="16"/>
              <w:lang w:val="es-419"/>
            </w:rPr>
            <w:t>Actas de CIDI 2025 - 12º Congreso Internacional de Diseño de la Información</w:t>
          </w:r>
        </w:p>
        <w:p w14:paraId="235879FB" w14:textId="77777777" w:rsidR="00D079E4" w:rsidRPr="00144540" w:rsidRDefault="00000000">
          <w:pPr>
            <w:spacing w:line="264" w:lineRule="auto"/>
            <w:ind w:right="-139" w:firstLine="0"/>
            <w:rPr>
              <w:sz w:val="16"/>
              <w:szCs w:val="16"/>
              <w:lang w:val="es-419"/>
            </w:rPr>
          </w:pPr>
          <w:r w:rsidRPr="00144540">
            <w:rPr>
              <w:sz w:val="16"/>
              <w:szCs w:val="16"/>
              <w:lang w:val="es-419"/>
            </w:rPr>
            <w:t>Priscila L. Farias &amp; Kelli C. A. S. Smythe (orgs.)</w:t>
          </w:r>
        </w:p>
        <w:p w14:paraId="144C6728" w14:textId="77777777" w:rsidR="00D079E4" w:rsidRPr="00144540" w:rsidRDefault="00000000">
          <w:pPr>
            <w:spacing w:line="264" w:lineRule="auto"/>
            <w:ind w:right="-139" w:firstLine="0"/>
            <w:rPr>
              <w:b/>
              <w:sz w:val="16"/>
              <w:szCs w:val="16"/>
              <w:lang w:val="es-419"/>
            </w:rPr>
          </w:pPr>
          <w:r w:rsidRPr="00144540">
            <w:rPr>
              <w:b/>
              <w:sz w:val="16"/>
              <w:szCs w:val="16"/>
              <w:lang w:val="es-419"/>
            </w:rPr>
            <w:t>Sociedad Brasileña de Diseño de Información – SBDI</w:t>
          </w:r>
        </w:p>
        <w:p w14:paraId="521E1C42" w14:textId="77777777" w:rsidR="00D079E4" w:rsidRDefault="00000000">
          <w:pPr>
            <w:spacing w:line="264" w:lineRule="auto"/>
            <w:ind w:right="-139" w:firstLine="0"/>
            <w:rPr>
              <w:sz w:val="16"/>
              <w:szCs w:val="16"/>
            </w:rPr>
          </w:pPr>
          <w:r>
            <w:rPr>
              <w:sz w:val="16"/>
              <w:szCs w:val="16"/>
            </w:rPr>
            <w:t>São Paulo | Brasil | 2025</w:t>
          </w:r>
        </w:p>
        <w:p w14:paraId="682EE8B1" w14:textId="77777777" w:rsidR="00D079E4" w:rsidRDefault="00000000">
          <w:pPr>
            <w:spacing w:line="264" w:lineRule="auto"/>
            <w:ind w:right="-139" w:firstLine="0"/>
            <w:rPr>
              <w:b/>
              <w:sz w:val="16"/>
              <w:szCs w:val="16"/>
            </w:rPr>
          </w:pPr>
          <w:r>
            <w:rPr>
              <w:b/>
              <w:sz w:val="16"/>
              <w:szCs w:val="16"/>
            </w:rPr>
            <w:t xml:space="preserve">ISSN </w:t>
          </w:r>
          <w:r>
            <w:rPr>
              <w:sz w:val="16"/>
              <w:szCs w:val="16"/>
            </w:rPr>
            <w:t>2318-6968</w:t>
          </w:r>
        </w:p>
      </w:tc>
      <w:tc>
        <w:tcPr>
          <w:tcW w:w="2940" w:type="dxa"/>
        </w:tcPr>
        <w:p w14:paraId="6AA1AA89" w14:textId="77777777" w:rsidR="00D079E4" w:rsidRPr="00144540" w:rsidRDefault="00000000">
          <w:pPr>
            <w:pBdr>
              <w:top w:val="nil"/>
              <w:left w:val="nil"/>
              <w:bottom w:val="nil"/>
              <w:right w:val="nil"/>
              <w:between w:val="nil"/>
            </w:pBdr>
            <w:spacing w:line="264" w:lineRule="auto"/>
            <w:ind w:right="-139" w:firstLine="0"/>
            <w:rPr>
              <w:rFonts w:eastAsia="Arial" w:cs="Arial"/>
              <w:b/>
              <w:color w:val="000000"/>
              <w:sz w:val="16"/>
              <w:szCs w:val="16"/>
              <w:lang w:val="en-US"/>
            </w:rPr>
          </w:pPr>
          <w:r w:rsidRPr="00144540">
            <w:rPr>
              <w:rFonts w:eastAsia="Arial" w:cs="Arial"/>
              <w:b/>
              <w:color w:val="000000"/>
              <w:sz w:val="16"/>
              <w:szCs w:val="16"/>
              <w:lang w:val="en-US"/>
            </w:rPr>
            <w:t>Proceedings of</w:t>
          </w:r>
          <w:r w:rsidRPr="00144540">
            <w:rPr>
              <w:b/>
              <w:sz w:val="16"/>
              <w:szCs w:val="16"/>
              <w:lang w:val="en-US"/>
            </w:rPr>
            <w:t xml:space="preserve"> CIDI 2025 - 12th Information Design International Conference</w:t>
          </w:r>
        </w:p>
        <w:p w14:paraId="57183A9C" w14:textId="77777777" w:rsidR="00D079E4" w:rsidRPr="00144540" w:rsidRDefault="00000000">
          <w:pPr>
            <w:spacing w:line="264" w:lineRule="auto"/>
            <w:ind w:right="-139" w:firstLine="0"/>
            <w:rPr>
              <w:rFonts w:eastAsia="Arial" w:cs="Arial"/>
              <w:color w:val="FF0000"/>
              <w:sz w:val="16"/>
              <w:szCs w:val="16"/>
              <w:lang w:val="en-US"/>
            </w:rPr>
          </w:pPr>
          <w:r w:rsidRPr="00144540">
            <w:rPr>
              <w:sz w:val="16"/>
              <w:szCs w:val="16"/>
              <w:lang w:val="en-US"/>
            </w:rPr>
            <w:t>Priscila L. Farias &amp; Kelli C. A. S. Smythe (orgs.)</w:t>
          </w:r>
        </w:p>
        <w:p w14:paraId="578D61A4" w14:textId="77777777" w:rsidR="00D079E4" w:rsidRPr="00144540" w:rsidRDefault="00000000">
          <w:pPr>
            <w:pBdr>
              <w:top w:val="nil"/>
              <w:left w:val="nil"/>
              <w:bottom w:val="nil"/>
              <w:right w:val="nil"/>
              <w:between w:val="nil"/>
            </w:pBdr>
            <w:spacing w:line="264" w:lineRule="auto"/>
            <w:ind w:right="-139" w:firstLine="0"/>
            <w:rPr>
              <w:b/>
              <w:sz w:val="16"/>
              <w:szCs w:val="16"/>
              <w:lang w:val="en-US"/>
            </w:rPr>
          </w:pPr>
          <w:r w:rsidRPr="00144540">
            <w:rPr>
              <w:b/>
              <w:sz w:val="16"/>
              <w:szCs w:val="16"/>
              <w:lang w:val="en-US"/>
            </w:rPr>
            <w:t>Brazilian Information Design Society – SBDI</w:t>
          </w:r>
        </w:p>
        <w:p w14:paraId="65E7AACA" w14:textId="77777777" w:rsidR="00D079E4" w:rsidRDefault="00000000">
          <w:pPr>
            <w:pBdr>
              <w:top w:val="nil"/>
              <w:left w:val="nil"/>
              <w:bottom w:val="nil"/>
              <w:right w:val="nil"/>
              <w:between w:val="nil"/>
            </w:pBdr>
            <w:spacing w:line="264" w:lineRule="auto"/>
            <w:ind w:right="-139" w:firstLine="0"/>
            <w:rPr>
              <w:rFonts w:eastAsia="Arial" w:cs="Arial"/>
              <w:color w:val="000000"/>
              <w:sz w:val="16"/>
              <w:szCs w:val="16"/>
            </w:rPr>
          </w:pPr>
          <w:r>
            <w:rPr>
              <w:rFonts w:eastAsia="Arial" w:cs="Arial"/>
              <w:color w:val="000000"/>
              <w:sz w:val="16"/>
              <w:szCs w:val="16"/>
            </w:rPr>
            <w:t xml:space="preserve">São Paulo | </w:t>
          </w:r>
          <w:proofErr w:type="spellStart"/>
          <w:r>
            <w:rPr>
              <w:rFonts w:eastAsia="Arial" w:cs="Arial"/>
              <w:color w:val="000000"/>
              <w:sz w:val="16"/>
              <w:szCs w:val="16"/>
            </w:rPr>
            <w:t>Brazil</w:t>
          </w:r>
          <w:proofErr w:type="spellEnd"/>
          <w:r>
            <w:rPr>
              <w:rFonts w:eastAsia="Arial" w:cs="Arial"/>
              <w:color w:val="000000"/>
              <w:sz w:val="16"/>
              <w:szCs w:val="16"/>
            </w:rPr>
            <w:t xml:space="preserve"> | 2025</w:t>
          </w:r>
        </w:p>
        <w:p w14:paraId="038FFBE6" w14:textId="77777777" w:rsidR="00D079E4" w:rsidRDefault="00000000">
          <w:pPr>
            <w:pBdr>
              <w:top w:val="nil"/>
              <w:left w:val="nil"/>
              <w:bottom w:val="nil"/>
              <w:right w:val="nil"/>
              <w:between w:val="nil"/>
            </w:pBdr>
            <w:spacing w:line="264" w:lineRule="auto"/>
            <w:ind w:right="-139" w:firstLine="0"/>
            <w:rPr>
              <w:color w:val="000000"/>
              <w:sz w:val="16"/>
              <w:szCs w:val="16"/>
            </w:rPr>
          </w:pPr>
          <w:r>
            <w:rPr>
              <w:rFonts w:eastAsia="Arial" w:cs="Arial"/>
              <w:b/>
              <w:color w:val="000000"/>
              <w:sz w:val="16"/>
              <w:szCs w:val="16"/>
            </w:rPr>
            <w:t>IS</w:t>
          </w:r>
          <w:r>
            <w:rPr>
              <w:b/>
              <w:sz w:val="16"/>
              <w:szCs w:val="16"/>
            </w:rPr>
            <w:t>SN</w:t>
          </w:r>
          <w:r>
            <w:rPr>
              <w:rFonts w:eastAsia="Arial" w:cs="Arial"/>
              <w:b/>
              <w:color w:val="000000"/>
              <w:sz w:val="16"/>
              <w:szCs w:val="16"/>
            </w:rPr>
            <w:t xml:space="preserve"> </w:t>
          </w:r>
          <w:r>
            <w:rPr>
              <w:sz w:val="16"/>
              <w:szCs w:val="16"/>
            </w:rPr>
            <w:t>2318-6968</w:t>
          </w:r>
        </w:p>
      </w:tc>
    </w:tr>
  </w:tbl>
  <w:p w14:paraId="5B85B8B4" w14:textId="77777777" w:rsidR="00D079E4" w:rsidRDefault="00D079E4">
    <w:pPr>
      <w:pBdr>
        <w:top w:val="nil"/>
        <w:left w:val="nil"/>
        <w:bottom w:val="nil"/>
        <w:right w:val="nil"/>
        <w:between w:val="nil"/>
      </w:pBdr>
      <w:spacing w:line="264" w:lineRule="auto"/>
      <w:ind w:firstLine="0"/>
      <w:rPr>
        <w:rFonts w:eastAsia="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EA6FA" w14:textId="77777777" w:rsidR="0053259C" w:rsidRDefault="0053259C">
      <w:pPr>
        <w:spacing w:line="240" w:lineRule="auto"/>
      </w:pPr>
      <w:r>
        <w:separator/>
      </w:r>
    </w:p>
  </w:footnote>
  <w:footnote w:type="continuationSeparator" w:id="0">
    <w:p w14:paraId="17B3DFF7" w14:textId="77777777" w:rsidR="0053259C" w:rsidRDefault="0053259C">
      <w:pPr>
        <w:spacing w:line="240" w:lineRule="auto"/>
      </w:pPr>
      <w:r>
        <w:continuationSeparator/>
      </w:r>
    </w:p>
  </w:footnote>
  <w:footnote w:id="1">
    <w:p w14:paraId="2A8AB6B5" w14:textId="77777777" w:rsidR="00D079E4" w:rsidRDefault="00000000">
      <w:pPr>
        <w:pBdr>
          <w:top w:val="nil"/>
          <w:left w:val="nil"/>
          <w:bottom w:val="nil"/>
          <w:right w:val="nil"/>
          <w:between w:val="nil"/>
        </w:pBdr>
        <w:spacing w:before="60" w:line="300" w:lineRule="auto"/>
        <w:ind w:firstLine="0"/>
        <w:rPr>
          <w:rFonts w:eastAsia="Arial" w:cs="Arial"/>
          <w:color w:val="000000"/>
          <w:sz w:val="16"/>
          <w:szCs w:val="16"/>
        </w:rPr>
      </w:pPr>
      <w:r>
        <w:rPr>
          <w:vertAlign w:val="superscript"/>
        </w:rPr>
        <w:footnoteRef/>
      </w:r>
      <w:r>
        <w:rPr>
          <w:rFonts w:eastAsia="Arial" w:cs="Arial"/>
          <w:color w:val="000000"/>
          <w:sz w:val="16"/>
          <w:szCs w:val="16"/>
        </w:rPr>
        <w:t xml:space="preserve"> Exemplo de como suas notas de rodapé devem ser formatadas.</w:t>
      </w:r>
    </w:p>
  </w:footnote>
  <w:footnote w:id="2">
    <w:p w14:paraId="2690114D" w14:textId="77777777" w:rsidR="00D079E4" w:rsidRDefault="00000000">
      <w:pPr>
        <w:spacing w:before="60" w:line="300" w:lineRule="auto"/>
        <w:ind w:firstLine="0"/>
        <w:rPr>
          <w:sz w:val="16"/>
          <w:szCs w:val="16"/>
        </w:rPr>
      </w:pPr>
      <w:r>
        <w:rPr>
          <w:vertAlign w:val="superscript"/>
        </w:rPr>
        <w:footnoteRef/>
      </w:r>
      <w:r>
        <w:rPr>
          <w:sz w:val="16"/>
          <w:szCs w:val="16"/>
        </w:rPr>
        <w:t xml:space="preserve"> Este item deve ser omitido para a revisão cega.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FF0C" w14:textId="77777777" w:rsidR="00D079E4" w:rsidRPr="00144540" w:rsidRDefault="00000000">
    <w:pPr>
      <w:rPr>
        <w:lang w:val="es-419"/>
      </w:rPr>
    </w:pPr>
    <w:r>
      <w:fldChar w:fldCharType="begin"/>
    </w:r>
    <w:r w:rsidRPr="00144540">
      <w:rPr>
        <w:lang w:val="es-419"/>
      </w:rPr>
      <w:instrText>PAGE</w:instrText>
    </w:r>
    <w:r>
      <w:fldChar w:fldCharType="separate"/>
    </w:r>
    <w:r>
      <w:fldChar w:fldCharType="end"/>
    </w:r>
    <w:r w:rsidRPr="00144540">
      <w:rPr>
        <w:lang w:val="es-419"/>
      </w:rPr>
      <w:t xml:space="preserve"> C. Spinillo, P. Farias &amp; R. Tori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BC08" w14:textId="77777777" w:rsidR="00D079E4" w:rsidRDefault="00000000">
    <w:pPr>
      <w:pBdr>
        <w:top w:val="nil"/>
        <w:left w:val="nil"/>
        <w:bottom w:val="nil"/>
        <w:right w:val="nil"/>
        <w:between w:val="nil"/>
      </w:pBdr>
      <w:spacing w:after="360" w:line="300" w:lineRule="auto"/>
      <w:ind w:firstLine="0"/>
      <w:jc w:val="right"/>
      <w:rPr>
        <w:rFonts w:eastAsia="Arial" w:cs="Arial"/>
        <w:color w:val="000000"/>
        <w:sz w:val="18"/>
        <w:szCs w:val="18"/>
      </w:rPr>
    </w:pPr>
    <w:r>
      <w:rPr>
        <w:sz w:val="18"/>
        <w:szCs w:val="18"/>
      </w:rPr>
      <w:t xml:space="preserve">P. L. Farias &amp; K. C. A. S. </w:t>
    </w:r>
    <w:proofErr w:type="spellStart"/>
    <w:r>
      <w:rPr>
        <w:sz w:val="18"/>
        <w:szCs w:val="18"/>
      </w:rPr>
      <w:t>Smythe</w:t>
    </w:r>
    <w:proofErr w:type="spellEnd"/>
    <w:r>
      <w:rPr>
        <w:rFonts w:eastAsia="Arial" w:cs="Arial"/>
        <w:color w:val="000000"/>
        <w:sz w:val="18"/>
        <w:szCs w:val="18"/>
      </w:rPr>
      <w:t xml:space="preserve"> | </w:t>
    </w:r>
    <w:r>
      <w:rPr>
        <w:rFonts w:eastAsia="Arial" w:cs="Arial"/>
        <w:i/>
        <w:color w:val="000000"/>
        <w:sz w:val="18"/>
        <w:szCs w:val="18"/>
      </w:rPr>
      <w:t xml:space="preserve">Diretrizes para submissão de </w:t>
    </w:r>
    <w:r>
      <w:rPr>
        <w:i/>
        <w:sz w:val="18"/>
        <w:szCs w:val="18"/>
      </w:rPr>
      <w:t>trabalho</w:t>
    </w:r>
    <w:r>
      <w:rPr>
        <w:rFonts w:eastAsia="Arial" w:cs="Arial"/>
        <w:i/>
        <w:color w:val="000000"/>
        <w:sz w:val="18"/>
        <w:szCs w:val="18"/>
      </w:rPr>
      <w:t>s</w:t>
    </w:r>
    <w:r>
      <w:rPr>
        <w:rFonts w:eastAsia="Arial" w:cs="Arial"/>
        <w:color w:val="000000"/>
        <w:sz w:val="18"/>
        <w:szCs w:val="18"/>
      </w:rPr>
      <w:t xml:space="preserve"> |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144540">
      <w:rPr>
        <w:rFonts w:eastAsia="Arial" w:cs="Arial"/>
        <w:noProof/>
        <w:color w:val="000000"/>
        <w:sz w:val="18"/>
        <w:szCs w:val="18"/>
      </w:rPr>
      <w:t>2</w:t>
    </w:r>
    <w:r>
      <w:rPr>
        <w:rFonts w:eastAsia="Arial" w:cs="Arial"/>
        <w:color w:val="000000"/>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3B8C" w14:textId="77777777" w:rsidR="00D079E4" w:rsidRDefault="00000000">
    <w:pPr>
      <w:spacing w:after="200" w:line="960" w:lineRule="auto"/>
      <w:ind w:left="-396" w:firstLine="0"/>
    </w:pPr>
    <w:r>
      <w:rPr>
        <w:noProof/>
      </w:rPr>
      <w:drawing>
        <wp:inline distT="114300" distB="114300" distL="114300" distR="114300" wp14:anchorId="0EE85D78" wp14:editId="03568DCD">
          <wp:extent cx="5399730" cy="30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99730" cy="304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9445B"/>
    <w:multiLevelType w:val="multilevel"/>
    <w:tmpl w:val="1464C87A"/>
    <w:lvl w:ilvl="0">
      <w:start w:val="1"/>
      <w:numFmt w:val="decimal"/>
      <w:pStyle w:val="IDpaper-heading1"/>
      <w:lvlText w:val="%1."/>
      <w:lvlJc w:val="left"/>
      <w:pPr>
        <w:tabs>
          <w:tab w:val="num" w:pos="720"/>
        </w:tabs>
        <w:ind w:left="720" w:hanging="720"/>
      </w:pPr>
    </w:lvl>
    <w:lvl w:ilvl="1">
      <w:start w:val="1"/>
      <w:numFmt w:val="decimal"/>
      <w:pStyle w:val="IDpaper-heading2"/>
      <w:lvlText w:val="%2."/>
      <w:lvlJc w:val="left"/>
      <w:pPr>
        <w:tabs>
          <w:tab w:val="num" w:pos="1440"/>
        </w:tabs>
        <w:ind w:left="1440" w:hanging="720"/>
      </w:pPr>
    </w:lvl>
    <w:lvl w:ilvl="2">
      <w:start w:val="1"/>
      <w:numFmt w:val="decimal"/>
      <w:pStyle w:val="IDpaper-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3C07C9"/>
    <w:multiLevelType w:val="multilevel"/>
    <w:tmpl w:val="D6E0FAF6"/>
    <w:lvl w:ilvl="0">
      <w:start w:val="1"/>
      <w:numFmt w:val="bullet"/>
      <w:lvlText w:val="■"/>
      <w:lvlJc w:val="left"/>
      <w:pPr>
        <w:ind w:left="737" w:hanging="34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8007B1"/>
    <w:multiLevelType w:val="multilevel"/>
    <w:tmpl w:val="A590F4D2"/>
    <w:lvl w:ilvl="0">
      <w:start w:val="1"/>
      <w:numFmt w:val="decimal"/>
      <w:lvlText w:val="%1"/>
      <w:lvlJc w:val="right"/>
      <w:pPr>
        <w:ind w:left="0" w:hanging="170"/>
      </w:pPr>
      <w:rPr>
        <w:rFonts w:ascii="Arial" w:eastAsia="Arial" w:hAnsi="Arial" w:cs="Arial"/>
        <w:b/>
        <w:sz w:val="26"/>
        <w:szCs w:val="26"/>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2018" w:hanging="720"/>
      </w:pPr>
    </w:lvl>
    <w:lvl w:ilvl="4">
      <w:start w:val="1"/>
      <w:numFmt w:val="decimal"/>
      <w:lvlText w:val="%5."/>
      <w:lvlJc w:val="left"/>
      <w:pPr>
        <w:ind w:left="2738" w:hanging="720"/>
      </w:pPr>
    </w:lvl>
    <w:lvl w:ilvl="5">
      <w:start w:val="1"/>
      <w:numFmt w:val="decimal"/>
      <w:lvlText w:val="%6."/>
      <w:lvlJc w:val="left"/>
      <w:pPr>
        <w:ind w:left="3458" w:hanging="720"/>
      </w:pPr>
    </w:lvl>
    <w:lvl w:ilvl="6">
      <w:start w:val="1"/>
      <w:numFmt w:val="decimal"/>
      <w:lvlText w:val="%7."/>
      <w:lvlJc w:val="left"/>
      <w:pPr>
        <w:ind w:left="4178" w:hanging="720"/>
      </w:pPr>
    </w:lvl>
    <w:lvl w:ilvl="7">
      <w:start w:val="1"/>
      <w:numFmt w:val="decimal"/>
      <w:lvlText w:val="%8."/>
      <w:lvlJc w:val="left"/>
      <w:pPr>
        <w:ind w:left="4898" w:hanging="720"/>
      </w:pPr>
    </w:lvl>
    <w:lvl w:ilvl="8">
      <w:start w:val="1"/>
      <w:numFmt w:val="decimal"/>
      <w:lvlText w:val="%9."/>
      <w:lvlJc w:val="left"/>
      <w:pPr>
        <w:ind w:left="5618" w:hanging="720"/>
      </w:pPr>
    </w:lvl>
  </w:abstractNum>
  <w:abstractNum w:abstractNumId="3" w15:restartNumberingAfterBreak="0">
    <w:nsid w:val="5BB44A9A"/>
    <w:multiLevelType w:val="multilevel"/>
    <w:tmpl w:val="8DEAE64A"/>
    <w:lvl w:ilvl="0">
      <w:start w:val="1"/>
      <w:numFmt w:val="decimal"/>
      <w:pStyle w:val="IDpaper-List-Numbers"/>
      <w:lvlText w:val="%1."/>
      <w:lvlJc w:val="right"/>
      <w:pPr>
        <w:ind w:left="737" w:hanging="17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914EAC"/>
    <w:multiLevelType w:val="multilevel"/>
    <w:tmpl w:val="C614A30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9607507">
    <w:abstractNumId w:val="4"/>
  </w:num>
  <w:num w:numId="2" w16cid:durableId="1675256171">
    <w:abstractNumId w:val="1"/>
  </w:num>
  <w:num w:numId="3" w16cid:durableId="1495950161">
    <w:abstractNumId w:val="3"/>
  </w:num>
  <w:num w:numId="4" w16cid:durableId="788862325">
    <w:abstractNumId w:val="2"/>
  </w:num>
  <w:num w:numId="5" w16cid:durableId="1065569873">
    <w:abstractNumId w:val="0"/>
  </w:num>
  <w:num w:numId="6" w16cid:durableId="7457589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E4"/>
    <w:rsid w:val="0006198A"/>
    <w:rsid w:val="00144540"/>
    <w:rsid w:val="002B4A87"/>
    <w:rsid w:val="002F317F"/>
    <w:rsid w:val="0053259C"/>
    <w:rsid w:val="006F40C2"/>
    <w:rsid w:val="007F61FC"/>
    <w:rsid w:val="00835B2B"/>
    <w:rsid w:val="00893CC7"/>
    <w:rsid w:val="00B342AB"/>
    <w:rsid w:val="00CC57BE"/>
    <w:rsid w:val="00CE2DC7"/>
    <w:rsid w:val="00D03614"/>
    <w:rsid w:val="00D07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EEAA"/>
  <w15:docId w15:val="{557FD828-89F0-4C31-BB76-E1DC5473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pPr>
        <w:spacing w:line="360"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D8D"/>
    <w:rPr>
      <w:rFonts w:eastAsia="Times New Roman" w:cs="Times New Roman"/>
    </w:rPr>
  </w:style>
  <w:style w:type="paragraph" w:styleId="Ttulo1">
    <w:name w:val="heading 1"/>
    <w:basedOn w:val="Normal"/>
    <w:next w:val="Normal"/>
    <w:uiPriority w:val="9"/>
    <w:qFormat/>
    <w:rsid w:val="005644DD"/>
    <w:pPr>
      <w:keepNext/>
      <w:keepLines/>
      <w:spacing w:before="480" w:after="120"/>
      <w:ind w:firstLine="0"/>
      <w:outlineLvl w:val="0"/>
    </w:pPr>
    <w:rPr>
      <w:rFonts w:eastAsia="Arial" w:cs="Arial"/>
      <w:b/>
      <w:sz w:val="48"/>
      <w:szCs w:val="48"/>
    </w:rPr>
  </w:style>
  <w:style w:type="paragraph" w:styleId="Ttulo2">
    <w:name w:val="heading 2"/>
    <w:basedOn w:val="Normal"/>
    <w:next w:val="Normal"/>
    <w:link w:val="Ttulo2Char"/>
    <w:uiPriority w:val="9"/>
    <w:unhideWhenUsed/>
    <w:qFormat/>
    <w:rsid w:val="0037636C"/>
    <w:pPr>
      <w:keepNext/>
      <w:outlineLvl w:val="1"/>
    </w:pPr>
    <w:rPr>
      <w:b/>
      <w:sz w:val="18"/>
    </w:rPr>
  </w:style>
  <w:style w:type="paragraph" w:styleId="Ttulo3">
    <w:name w:val="heading 3"/>
    <w:basedOn w:val="Normal"/>
    <w:next w:val="Normal"/>
    <w:uiPriority w:val="9"/>
    <w:semiHidden/>
    <w:unhideWhenUsed/>
    <w:qFormat/>
    <w:rsid w:val="005644DD"/>
    <w:pPr>
      <w:keepNext/>
      <w:keepLines/>
      <w:spacing w:before="280" w:after="80"/>
      <w:ind w:firstLine="0"/>
      <w:outlineLvl w:val="2"/>
    </w:pPr>
    <w:rPr>
      <w:rFonts w:eastAsia="Arial" w:cs="Arial"/>
      <w:b/>
      <w:sz w:val="28"/>
      <w:szCs w:val="28"/>
    </w:rPr>
  </w:style>
  <w:style w:type="paragraph" w:styleId="Ttulo4">
    <w:name w:val="heading 4"/>
    <w:basedOn w:val="Normal"/>
    <w:next w:val="Normal"/>
    <w:uiPriority w:val="9"/>
    <w:semiHidden/>
    <w:unhideWhenUsed/>
    <w:qFormat/>
    <w:rsid w:val="005644DD"/>
    <w:pPr>
      <w:keepNext/>
      <w:keepLines/>
      <w:spacing w:before="240" w:after="40"/>
      <w:ind w:firstLine="0"/>
      <w:outlineLvl w:val="3"/>
    </w:pPr>
    <w:rPr>
      <w:rFonts w:eastAsia="Arial" w:cs="Arial"/>
      <w:b/>
      <w:sz w:val="24"/>
      <w:szCs w:val="24"/>
    </w:rPr>
  </w:style>
  <w:style w:type="paragraph" w:styleId="Ttulo5">
    <w:name w:val="heading 5"/>
    <w:basedOn w:val="Normal"/>
    <w:next w:val="Normal"/>
    <w:uiPriority w:val="9"/>
    <w:semiHidden/>
    <w:unhideWhenUsed/>
    <w:qFormat/>
    <w:rsid w:val="005644DD"/>
    <w:pPr>
      <w:keepNext/>
      <w:keepLines/>
      <w:spacing w:before="220" w:after="40"/>
      <w:ind w:firstLine="0"/>
      <w:outlineLvl w:val="4"/>
    </w:pPr>
    <w:rPr>
      <w:rFonts w:eastAsia="Arial" w:cs="Arial"/>
      <w:b/>
      <w:sz w:val="22"/>
      <w:szCs w:val="22"/>
    </w:rPr>
  </w:style>
  <w:style w:type="paragraph" w:styleId="Ttulo6">
    <w:name w:val="heading 6"/>
    <w:basedOn w:val="Normal"/>
    <w:next w:val="Normal"/>
    <w:uiPriority w:val="9"/>
    <w:semiHidden/>
    <w:unhideWhenUsed/>
    <w:qFormat/>
    <w:rsid w:val="005644DD"/>
    <w:pPr>
      <w:keepNext/>
      <w:keepLines/>
      <w:spacing w:before="200" w:after="40"/>
      <w:ind w:firstLine="0"/>
      <w:outlineLvl w:val="5"/>
    </w:pPr>
    <w:rPr>
      <w:rFonts w:eastAsia="Arial" w:cs="Arial"/>
      <w:b/>
    </w:rPr>
  </w:style>
  <w:style w:type="paragraph" w:styleId="Ttulo7">
    <w:name w:val="heading 7"/>
    <w:basedOn w:val="Normal"/>
    <w:next w:val="Normal"/>
    <w:link w:val="Ttulo7Char"/>
    <w:uiPriority w:val="9"/>
    <w:semiHidden/>
    <w:unhideWhenUsed/>
    <w:rsid w:val="00F47D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har">
    <w:name w:val="Título 2 Char"/>
    <w:basedOn w:val="Fontepargpadro"/>
    <w:link w:val="Ttulo2"/>
    <w:rsid w:val="0037636C"/>
    <w:rPr>
      <w:rFonts w:ascii="Arial" w:eastAsia="Times New Roman" w:hAnsi="Arial" w:cs="Times New Roman"/>
      <w:b/>
      <w:sz w:val="18"/>
      <w:szCs w:val="20"/>
      <w:lang w:val="en-US"/>
    </w:rPr>
  </w:style>
  <w:style w:type="character" w:customStyle="1" w:styleId="Ttulo7Char">
    <w:name w:val="Título 7 Char"/>
    <w:basedOn w:val="Fontepargpadro"/>
    <w:link w:val="Ttulo7"/>
    <w:uiPriority w:val="9"/>
    <w:semiHidden/>
    <w:rsid w:val="00F47D8D"/>
    <w:rPr>
      <w:rFonts w:asciiTheme="majorHAnsi" w:eastAsiaTheme="majorEastAsia" w:hAnsiTheme="majorHAnsi" w:cstheme="majorBidi"/>
      <w:i/>
      <w:iCs/>
      <w:color w:val="404040" w:themeColor="text1" w:themeTint="BF"/>
      <w:sz w:val="20"/>
      <w:szCs w:val="20"/>
    </w:rPr>
  </w:style>
  <w:style w:type="paragraph" w:customStyle="1" w:styleId="IDpaper-header">
    <w:name w:val="IDpaper-header"/>
    <w:basedOn w:val="Normal"/>
    <w:qFormat/>
    <w:rsid w:val="00F47D8D"/>
    <w:pPr>
      <w:spacing w:after="360" w:line="300" w:lineRule="auto"/>
      <w:ind w:firstLine="0"/>
      <w:jc w:val="right"/>
    </w:pPr>
    <w:rPr>
      <w:sz w:val="18"/>
    </w:rPr>
  </w:style>
  <w:style w:type="paragraph" w:customStyle="1" w:styleId="IDpaper-figure">
    <w:name w:val="IDpaper-figure"/>
    <w:basedOn w:val="IDpaper-figureCaption"/>
    <w:qFormat/>
    <w:rsid w:val="00367A7B"/>
    <w:pPr>
      <w:keepNext w:val="0"/>
      <w:spacing w:before="120" w:after="360"/>
    </w:pPr>
  </w:style>
  <w:style w:type="paragraph" w:customStyle="1" w:styleId="IDpaper-figureCaption">
    <w:name w:val="IDpaper-figureCaption"/>
    <w:basedOn w:val="Normal"/>
    <w:rsid w:val="00DB1E6A"/>
    <w:pPr>
      <w:keepNext/>
      <w:tabs>
        <w:tab w:val="left" w:pos="397"/>
      </w:tabs>
      <w:spacing w:before="360" w:after="120" w:line="300" w:lineRule="auto"/>
      <w:ind w:firstLine="0"/>
    </w:pPr>
    <w:rPr>
      <w:kern w:val="16"/>
      <w:sz w:val="18"/>
    </w:rPr>
  </w:style>
  <w:style w:type="paragraph" w:customStyle="1" w:styleId="IDpaper-Title">
    <w:name w:val="IDpaper-Title"/>
    <w:basedOn w:val="Normal"/>
    <w:rsid w:val="00F47D8D"/>
    <w:pPr>
      <w:widowControl w:val="0"/>
      <w:tabs>
        <w:tab w:val="left" w:pos="567"/>
      </w:tabs>
      <w:spacing w:after="240" w:line="300" w:lineRule="auto"/>
      <w:ind w:left="-397" w:firstLine="0"/>
      <w:outlineLvl w:val="0"/>
    </w:pPr>
    <w:rPr>
      <w:b/>
      <w:kern w:val="16"/>
      <w:sz w:val="28"/>
    </w:rPr>
  </w:style>
  <w:style w:type="paragraph" w:customStyle="1" w:styleId="IDpaper-Author">
    <w:name w:val="IDpaper-Author"/>
    <w:basedOn w:val="IDpaper-Title"/>
    <w:rsid w:val="007F1106"/>
    <w:pPr>
      <w:spacing w:after="1200"/>
    </w:pPr>
    <w:rPr>
      <w:b w:val="0"/>
      <w:bCs/>
      <w:sz w:val="22"/>
    </w:rPr>
  </w:style>
  <w:style w:type="paragraph" w:customStyle="1" w:styleId="IDpaper-Abstract">
    <w:name w:val="IDpaper-Abstract"/>
    <w:basedOn w:val="IDpaper-Text"/>
    <w:rsid w:val="009955B9"/>
    <w:pPr>
      <w:tabs>
        <w:tab w:val="clear" w:pos="284"/>
      </w:tabs>
      <w:spacing w:after="0" w:line="300" w:lineRule="auto"/>
      <w:ind w:firstLine="0"/>
    </w:pPr>
    <w:rPr>
      <w:i/>
      <w:iCs/>
      <w:sz w:val="18"/>
      <w:lang w:val="en-US"/>
    </w:rPr>
  </w:style>
  <w:style w:type="paragraph" w:customStyle="1" w:styleId="IDpaper-Text">
    <w:name w:val="IDpaper-Text"/>
    <w:basedOn w:val="Normal"/>
    <w:rsid w:val="0037636C"/>
    <w:pPr>
      <w:widowControl w:val="0"/>
      <w:tabs>
        <w:tab w:val="left" w:pos="284"/>
      </w:tabs>
      <w:spacing w:after="120"/>
    </w:pPr>
    <w:rPr>
      <w:kern w:val="16"/>
      <w:lang w:val="en-GB"/>
    </w:rPr>
  </w:style>
  <w:style w:type="paragraph" w:customStyle="1" w:styleId="IDpaper-heading1">
    <w:name w:val="IDpaper-heading1"/>
    <w:basedOn w:val="Normal"/>
    <w:next w:val="Normal-1st"/>
    <w:rsid w:val="00097DD8"/>
    <w:pPr>
      <w:keepNext/>
      <w:numPr>
        <w:numId w:val="5"/>
      </w:numPr>
      <w:spacing w:before="480" w:after="240" w:line="300" w:lineRule="auto"/>
      <w:outlineLvl w:val="0"/>
    </w:pPr>
    <w:rPr>
      <w:rFonts w:eastAsia="Arial"/>
      <w:b/>
      <w:bCs/>
      <w:kern w:val="16"/>
      <w:sz w:val="24"/>
      <w:szCs w:val="22"/>
    </w:rPr>
  </w:style>
  <w:style w:type="paragraph" w:customStyle="1" w:styleId="Normal-1st">
    <w:name w:val="Normal-1st"/>
    <w:basedOn w:val="Normal"/>
    <w:next w:val="Normal"/>
    <w:qFormat/>
    <w:rsid w:val="008F2F7B"/>
    <w:pPr>
      <w:ind w:firstLine="0"/>
    </w:pPr>
    <w:rPr>
      <w:rFonts w:eastAsia="Arial"/>
    </w:rPr>
  </w:style>
  <w:style w:type="paragraph" w:styleId="Rodap">
    <w:name w:val="footer"/>
    <w:basedOn w:val="Normal"/>
    <w:link w:val="RodapChar"/>
    <w:semiHidden/>
    <w:rsid w:val="0037636C"/>
    <w:pPr>
      <w:tabs>
        <w:tab w:val="center" w:pos="4419"/>
        <w:tab w:val="right" w:pos="8838"/>
      </w:tabs>
    </w:pPr>
  </w:style>
  <w:style w:type="character" w:customStyle="1" w:styleId="RodapChar">
    <w:name w:val="Rodapé Char"/>
    <w:basedOn w:val="Fontepargpadro"/>
    <w:link w:val="Rodap"/>
    <w:semiHidden/>
    <w:rsid w:val="0037636C"/>
    <w:rPr>
      <w:rFonts w:ascii="Arial" w:eastAsia="Times New Roman" w:hAnsi="Arial" w:cs="Times New Roman"/>
      <w:szCs w:val="20"/>
      <w:lang w:val="en-US"/>
    </w:rPr>
  </w:style>
  <w:style w:type="paragraph" w:customStyle="1" w:styleId="IDpaper-Tabletext">
    <w:name w:val="IDpaper-Table text"/>
    <w:basedOn w:val="Normal"/>
    <w:rsid w:val="00A05B07"/>
    <w:pPr>
      <w:widowControl w:val="0"/>
      <w:tabs>
        <w:tab w:val="left" w:pos="397"/>
      </w:tabs>
      <w:spacing w:line="300" w:lineRule="auto"/>
      <w:ind w:firstLine="0"/>
    </w:pPr>
    <w:rPr>
      <w:kern w:val="18"/>
      <w:sz w:val="18"/>
    </w:rPr>
  </w:style>
  <w:style w:type="paragraph" w:customStyle="1" w:styleId="Idpaper-TableHeading">
    <w:name w:val="Idpaper-Table Heading"/>
    <w:basedOn w:val="IDpaper-Tabletext"/>
    <w:rsid w:val="00A05B07"/>
    <w:rPr>
      <w:b/>
    </w:rPr>
  </w:style>
  <w:style w:type="character" w:styleId="Nmerodepgina">
    <w:name w:val="page number"/>
    <w:basedOn w:val="Fontepargpadro"/>
    <w:semiHidden/>
    <w:rsid w:val="0037636C"/>
  </w:style>
  <w:style w:type="character" w:styleId="Refdenotaderodap">
    <w:name w:val="footnote reference"/>
    <w:semiHidden/>
    <w:rsid w:val="0037636C"/>
    <w:rPr>
      <w:vertAlign w:val="superscript"/>
    </w:rPr>
  </w:style>
  <w:style w:type="paragraph" w:customStyle="1" w:styleId="IDpaper-heading2">
    <w:name w:val="IDpaper-heading2"/>
    <w:basedOn w:val="IDpaper-Text"/>
    <w:rsid w:val="00097DD8"/>
    <w:pPr>
      <w:keepNext/>
      <w:widowControl/>
      <w:numPr>
        <w:ilvl w:val="1"/>
        <w:numId w:val="5"/>
      </w:numPr>
      <w:tabs>
        <w:tab w:val="clear" w:pos="284"/>
      </w:tabs>
      <w:spacing w:before="240"/>
      <w:outlineLvl w:val="1"/>
    </w:pPr>
    <w:rPr>
      <w:b/>
      <w:bCs/>
      <w:lang w:val="pt-BR"/>
    </w:rPr>
  </w:style>
  <w:style w:type="paragraph" w:customStyle="1" w:styleId="IDpaper-Reference">
    <w:name w:val="IDpaper-Reference"/>
    <w:basedOn w:val="IDpaper-Text"/>
    <w:rsid w:val="00121FA9"/>
    <w:pPr>
      <w:spacing w:line="300" w:lineRule="auto"/>
      <w:ind w:left="284" w:hanging="284"/>
    </w:pPr>
  </w:style>
  <w:style w:type="paragraph" w:customStyle="1" w:styleId="IDpaper-heading3">
    <w:name w:val="IDpaper-heading3"/>
    <w:basedOn w:val="IDpaper-heading2"/>
    <w:next w:val="IDpaper-Text"/>
    <w:rsid w:val="00C45060"/>
    <w:pPr>
      <w:numPr>
        <w:ilvl w:val="2"/>
      </w:numPr>
      <w:outlineLvl w:val="2"/>
    </w:pPr>
    <w:rPr>
      <w:b w:val="0"/>
      <w:bCs w:val="0"/>
      <w:i/>
      <w:iCs/>
    </w:rPr>
  </w:style>
  <w:style w:type="paragraph" w:customStyle="1" w:styleId="IDpaper-Quotation">
    <w:name w:val="IDpaper-Quotation"/>
    <w:basedOn w:val="IDpaper-Text"/>
    <w:rsid w:val="00630C28"/>
    <w:pPr>
      <w:spacing w:before="240" w:after="240" w:line="300" w:lineRule="auto"/>
      <w:ind w:left="284" w:firstLine="0"/>
      <w:contextualSpacing/>
    </w:pPr>
    <w:rPr>
      <w:sz w:val="18"/>
      <w:szCs w:val="18"/>
      <w:lang w:val="pt-BR"/>
    </w:rPr>
  </w:style>
  <w:style w:type="paragraph" w:customStyle="1" w:styleId="IDpaper-Footnotetext">
    <w:name w:val="IDpaper-Footnote text"/>
    <w:basedOn w:val="Textodenotaderodap"/>
    <w:rsid w:val="0037636C"/>
    <w:pPr>
      <w:ind w:left="284" w:hanging="284"/>
    </w:pPr>
    <w:rPr>
      <w:kern w:val="16"/>
      <w:sz w:val="18"/>
    </w:rPr>
  </w:style>
  <w:style w:type="paragraph" w:styleId="Textodenotaderodap">
    <w:name w:val="footnote text"/>
    <w:basedOn w:val="Normal"/>
    <w:link w:val="TextodenotaderodapChar"/>
    <w:uiPriority w:val="99"/>
    <w:unhideWhenUsed/>
    <w:rsid w:val="00BB23A3"/>
    <w:pPr>
      <w:spacing w:before="60" w:line="300" w:lineRule="auto"/>
      <w:ind w:firstLine="0"/>
    </w:pPr>
    <w:rPr>
      <w:sz w:val="16"/>
    </w:rPr>
  </w:style>
  <w:style w:type="character" w:customStyle="1" w:styleId="TextodenotaderodapChar">
    <w:name w:val="Texto de nota de rodapé Char"/>
    <w:basedOn w:val="Fontepargpadro"/>
    <w:link w:val="Textodenotaderodap"/>
    <w:uiPriority w:val="99"/>
    <w:rsid w:val="00BB23A3"/>
    <w:rPr>
      <w:rFonts w:eastAsia="Times New Roman" w:cs="Times New Roman"/>
      <w:sz w:val="16"/>
      <w:szCs w:val="20"/>
    </w:rPr>
  </w:style>
  <w:style w:type="paragraph" w:styleId="Corpodetexto">
    <w:name w:val="Body Text"/>
    <w:basedOn w:val="Normal"/>
    <w:link w:val="CorpodetextoChar"/>
    <w:semiHidden/>
    <w:rsid w:val="0037636C"/>
    <w:rPr>
      <w:b/>
      <w:sz w:val="18"/>
    </w:rPr>
  </w:style>
  <w:style w:type="character" w:customStyle="1" w:styleId="CorpodetextoChar">
    <w:name w:val="Corpo de texto Char"/>
    <w:basedOn w:val="Fontepargpadro"/>
    <w:link w:val="Corpodetexto"/>
    <w:semiHidden/>
    <w:rsid w:val="0037636C"/>
    <w:rPr>
      <w:rFonts w:ascii="Arial" w:eastAsia="Times New Roman" w:hAnsi="Arial" w:cs="Times New Roman"/>
      <w:b/>
      <w:sz w:val="18"/>
      <w:szCs w:val="20"/>
      <w:lang w:val="en-US"/>
    </w:rPr>
  </w:style>
  <w:style w:type="paragraph" w:customStyle="1" w:styleId="IDpaper-TitleEnglish">
    <w:name w:val="IDpaper-TitleEnglish"/>
    <w:basedOn w:val="IDpaper-Title"/>
    <w:rsid w:val="00F47D8D"/>
    <w:pPr>
      <w:spacing w:after="360"/>
    </w:pPr>
    <w:rPr>
      <w:b w:val="0"/>
      <w:bCs/>
      <w:i/>
      <w:iCs/>
      <w:sz w:val="24"/>
      <w:lang w:val="en-US"/>
    </w:rPr>
  </w:style>
  <w:style w:type="paragraph" w:customStyle="1" w:styleId="IDpaper-Resumo">
    <w:name w:val="IDpaper-Resumo"/>
    <w:basedOn w:val="IDpaper-Abstract"/>
    <w:rsid w:val="009955B9"/>
    <w:rPr>
      <w:i w:val="0"/>
      <w:iCs w:val="0"/>
      <w:lang w:val="pt-BR"/>
    </w:rPr>
  </w:style>
  <w:style w:type="character" w:customStyle="1" w:styleId="IDpaper-Italic">
    <w:name w:val="IDpaper-Italic"/>
    <w:basedOn w:val="Fontepargpadro"/>
    <w:uiPriority w:val="1"/>
    <w:qFormat/>
    <w:rsid w:val="008963E3"/>
    <w:rPr>
      <w:i/>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C62586"/>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C62586"/>
    <w:rPr>
      <w:rFonts w:ascii="Lucida Grande" w:eastAsia="Times New Roman" w:hAnsi="Lucida Grande" w:cs="Lucida Grande"/>
      <w:sz w:val="18"/>
      <w:szCs w:val="18"/>
      <w:lang w:val="en-US"/>
    </w:rPr>
  </w:style>
  <w:style w:type="table" w:customStyle="1" w:styleId="IDpaper-Table">
    <w:name w:val="IDpaper-Table"/>
    <w:basedOn w:val="Tabelanormal"/>
    <w:uiPriority w:val="99"/>
    <w:rsid w:val="00367A7B"/>
    <w:tblPr>
      <w:tblBorders>
        <w:top w:val="single" w:sz="8" w:space="0" w:color="auto"/>
        <w:bottom w:val="single" w:sz="8" w:space="0" w:color="auto"/>
      </w:tblBorders>
      <w:tblCellMar>
        <w:top w:w="57" w:type="dxa"/>
        <w:left w:w="142" w:type="dxa"/>
        <w:bottom w:w="57" w:type="dxa"/>
        <w:right w:w="142" w:type="dxa"/>
      </w:tblCellMar>
    </w:tblPr>
    <w:tblStylePr w:type="firstRow">
      <w:rPr>
        <w:rFonts w:ascii="Arial" w:hAnsi="Arial"/>
        <w:sz w:val="16"/>
      </w:rPr>
      <w:tblPr>
        <w:tblCellMar>
          <w:top w:w="85" w:type="dxa"/>
          <w:left w:w="142" w:type="dxa"/>
          <w:bottom w:w="57" w:type="dxa"/>
          <w:right w:w="142" w:type="dxa"/>
        </w:tblCellMar>
      </w:tblPr>
      <w:tcPr>
        <w:tcBorders>
          <w:bottom w:val="single" w:sz="4" w:space="0" w:color="auto"/>
        </w:tcBorders>
      </w:tcPr>
    </w:tblStylePr>
  </w:style>
  <w:style w:type="paragraph" w:customStyle="1" w:styleId="IDpaper-Palavras-chave">
    <w:name w:val="IDpaper-Palavras-chave"/>
    <w:basedOn w:val="IDpaper-Resumo"/>
    <w:qFormat/>
    <w:rsid w:val="009955B9"/>
    <w:pPr>
      <w:spacing w:after="180"/>
    </w:pPr>
    <w:rPr>
      <w:rFonts w:eastAsia="Arial"/>
    </w:rPr>
  </w:style>
  <w:style w:type="paragraph" w:customStyle="1" w:styleId="IDpaper-keywords">
    <w:name w:val="IDpaper-keywords"/>
    <w:basedOn w:val="IDpaper-Abstract"/>
    <w:qFormat/>
    <w:rsid w:val="009955B9"/>
    <w:pPr>
      <w:spacing w:before="480" w:after="180"/>
    </w:pPr>
    <w:rPr>
      <w:rFonts w:eastAsia="Arial"/>
    </w:rPr>
  </w:style>
  <w:style w:type="table" w:styleId="Tabelacomgrade">
    <w:name w:val="Table Grid"/>
    <w:basedOn w:val="Tabelanormal"/>
    <w:uiPriority w:val="59"/>
    <w:rsid w:val="006F6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paper-CIDI-Info">
    <w:name w:val="IDpaper-CIDI-Info"/>
    <w:basedOn w:val="IDpaper-Footnotetext"/>
    <w:qFormat/>
    <w:rsid w:val="00E67FC8"/>
    <w:pPr>
      <w:spacing w:before="0" w:line="264" w:lineRule="auto"/>
      <w:ind w:left="0" w:firstLine="0"/>
    </w:pPr>
    <w:rPr>
      <w:sz w:val="16"/>
      <w:szCs w:val="16"/>
    </w:rPr>
  </w:style>
  <w:style w:type="character" w:customStyle="1" w:styleId="IDpaper-Bold">
    <w:name w:val="IDpaper-Bold"/>
    <w:basedOn w:val="Fontepargpadro"/>
    <w:uiPriority w:val="1"/>
    <w:qFormat/>
    <w:rsid w:val="004F064F"/>
    <w:rPr>
      <w:b/>
    </w:rPr>
  </w:style>
  <w:style w:type="paragraph" w:customStyle="1" w:styleId="IDpaper-CIDI-Info-EN">
    <w:name w:val="IDpaper-CIDI-Info-EN"/>
    <w:basedOn w:val="IDpaper-CIDI-Info"/>
    <w:qFormat/>
    <w:rsid w:val="004F064F"/>
    <w:rPr>
      <w:lang w:val="en-US"/>
    </w:rPr>
  </w:style>
  <w:style w:type="paragraph" w:customStyle="1" w:styleId="IDpaper-footer">
    <w:name w:val="IDpaper-footer"/>
    <w:basedOn w:val="Normal"/>
    <w:qFormat/>
    <w:rsid w:val="00F47D8D"/>
    <w:pPr>
      <w:spacing w:line="300" w:lineRule="auto"/>
      <w:ind w:firstLine="0"/>
    </w:pPr>
    <w:rPr>
      <w:sz w:val="16"/>
    </w:rPr>
  </w:style>
  <w:style w:type="paragraph" w:customStyle="1" w:styleId="IDpaper-footer-EN">
    <w:name w:val="IDpaper-footer-EN"/>
    <w:basedOn w:val="IDpaper-footer"/>
    <w:qFormat/>
    <w:rsid w:val="00F24775"/>
    <w:rPr>
      <w:i/>
      <w:lang w:val="en-US"/>
    </w:rPr>
  </w:style>
  <w:style w:type="character" w:customStyle="1" w:styleId="IDpaper-superscript">
    <w:name w:val="IDpaper-superscript"/>
    <w:basedOn w:val="Fontepargpadro"/>
    <w:uiPriority w:val="1"/>
    <w:qFormat/>
    <w:rsid w:val="00F24775"/>
    <w:rPr>
      <w:vertAlign w:val="superscript"/>
    </w:rPr>
  </w:style>
  <w:style w:type="character" w:styleId="HiperlinkVisitado">
    <w:name w:val="FollowedHyperlink"/>
    <w:basedOn w:val="Fontepargpadro"/>
    <w:uiPriority w:val="99"/>
    <w:semiHidden/>
    <w:unhideWhenUsed/>
    <w:rsid w:val="008F2F7B"/>
    <w:rPr>
      <w:color w:val="954F72" w:themeColor="followedHyperlink"/>
      <w:u w:val="single"/>
    </w:rPr>
  </w:style>
  <w:style w:type="paragraph" w:customStyle="1" w:styleId="IDpaper-List-Bullets">
    <w:name w:val="IDpaper-List-Bullets"/>
    <w:qFormat/>
    <w:rsid w:val="00FE5112"/>
    <w:pPr>
      <w:tabs>
        <w:tab w:val="left" w:pos="709"/>
      </w:tabs>
      <w:spacing w:before="240" w:after="240"/>
      <w:ind w:left="720" w:hanging="720"/>
      <w:contextualSpacing/>
    </w:pPr>
    <w:rPr>
      <w:rFonts w:cs="Times New Roman"/>
    </w:rPr>
  </w:style>
  <w:style w:type="paragraph" w:customStyle="1" w:styleId="IDpaper-List-Numbers">
    <w:name w:val="IDpaper-List-Numbers"/>
    <w:basedOn w:val="IDpaper-List-Bullets"/>
    <w:qFormat/>
    <w:rsid w:val="00F07199"/>
    <w:pPr>
      <w:numPr>
        <w:numId w:val="3"/>
      </w:numPr>
      <w:tabs>
        <w:tab w:val="clear" w:pos="709"/>
      </w:tabs>
    </w:pPr>
  </w:style>
  <w:style w:type="paragraph" w:customStyle="1" w:styleId="FootnoteSeparator">
    <w:name w:val="Footnote Separator"/>
    <w:basedOn w:val="Textodenotaderodap"/>
    <w:qFormat/>
    <w:rsid w:val="0077064E"/>
    <w:pPr>
      <w:spacing w:before="240"/>
    </w:pPr>
  </w:style>
  <w:style w:type="character" w:customStyle="1" w:styleId="IDpaper-italic-EN">
    <w:name w:val="IDpaper-italic-EN"/>
    <w:basedOn w:val="IDpaper-Italic"/>
    <w:uiPriority w:val="1"/>
    <w:qFormat/>
    <w:rsid w:val="00AE5030"/>
    <w:rPr>
      <w:i/>
      <w:lang w:val="en-US"/>
    </w:rPr>
  </w:style>
  <w:style w:type="paragraph" w:customStyle="1" w:styleId="IDpaper-heading1-unnumbered">
    <w:name w:val="IDpaper-heading1-unnumbered"/>
    <w:basedOn w:val="IDpaper-heading1"/>
    <w:qFormat/>
    <w:rsid w:val="00AB52D5"/>
    <w:pPr>
      <w:numPr>
        <w:numId w:val="0"/>
      </w:numPr>
      <w:tabs>
        <w:tab w:val="num" w:pos="720"/>
      </w:tabs>
    </w:pPr>
  </w:style>
  <w:style w:type="character" w:styleId="Hyperlink">
    <w:name w:val="Hyperlink"/>
    <w:basedOn w:val="Fontepargpadro"/>
    <w:uiPriority w:val="99"/>
    <w:unhideWhenUsed/>
    <w:rsid w:val="0086771D"/>
    <w:rPr>
      <w:color w:val="4472C4" w:themeColor="accent1"/>
      <w:u w:val="none"/>
    </w:rPr>
  </w:style>
  <w:style w:type="paragraph" w:styleId="Cabealho">
    <w:name w:val="header"/>
    <w:basedOn w:val="Normal"/>
    <w:link w:val="CabealhoChar"/>
    <w:uiPriority w:val="99"/>
    <w:unhideWhenUsed/>
    <w:rsid w:val="00E67FC8"/>
    <w:pPr>
      <w:tabs>
        <w:tab w:val="center" w:pos="4320"/>
        <w:tab w:val="right" w:pos="8640"/>
      </w:tabs>
      <w:spacing w:line="240" w:lineRule="auto"/>
    </w:pPr>
  </w:style>
  <w:style w:type="character" w:customStyle="1" w:styleId="CabealhoChar">
    <w:name w:val="Cabeçalho Char"/>
    <w:basedOn w:val="Fontepargpadro"/>
    <w:link w:val="Cabealho"/>
    <w:uiPriority w:val="99"/>
    <w:rsid w:val="00E67FC8"/>
    <w:rPr>
      <w:rFonts w:eastAsia="Times New Roman" w:cs="Times New Roman"/>
      <w:sz w:val="20"/>
      <w:szCs w:val="20"/>
    </w:rPr>
  </w:style>
  <w:style w:type="paragraph" w:customStyle="1" w:styleId="IDpaper-tableCaption">
    <w:name w:val="IDpaper-tableCaption"/>
    <w:basedOn w:val="IDpaper-figureCaption"/>
    <w:qFormat/>
    <w:rsid w:val="00E80298"/>
  </w:style>
  <w:style w:type="character" w:customStyle="1" w:styleId="IDpaper-Underline">
    <w:name w:val="IDpaper-Underline"/>
    <w:basedOn w:val="Fontepargpadro"/>
    <w:uiPriority w:val="1"/>
    <w:qFormat/>
    <w:rsid w:val="00B925CF"/>
    <w:rPr>
      <w:u w:val="single"/>
    </w:rPr>
  </w:style>
  <w:style w:type="character" w:customStyle="1" w:styleId="MenoPendente1">
    <w:name w:val="Menção Pendente1"/>
    <w:basedOn w:val="Fontepargpadro"/>
    <w:uiPriority w:val="99"/>
    <w:semiHidden/>
    <w:unhideWhenUsed/>
    <w:rsid w:val="008826FF"/>
    <w:rPr>
      <w:color w:val="605E5C"/>
      <w:shd w:val="clear" w:color="auto" w:fill="E1DFDD"/>
    </w:rPr>
  </w:style>
  <w:style w:type="table" w:customStyle="1" w:styleId="a4">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5">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6">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7">
    <w:basedOn w:val="Tabelanormal"/>
    <w:tblPr>
      <w:tblStyleRowBandSize w:val="1"/>
      <w:tblStyleColBandSize w:val="1"/>
      <w:tblCellMar>
        <w:top w:w="57" w:type="dxa"/>
        <w:left w:w="142" w:type="dxa"/>
        <w:bottom w:w="57" w:type="dxa"/>
        <w:right w:w="142" w:type="dxa"/>
      </w:tblCellMar>
    </w:tblPr>
  </w:style>
  <w:style w:type="paragraph" w:styleId="Textodecomentrio">
    <w:name w:val="annotation text"/>
    <w:basedOn w:val="Normal"/>
    <w:link w:val="TextodecomentrioChar"/>
    <w:uiPriority w:val="99"/>
    <w:semiHidden/>
    <w:unhideWhenUsed/>
    <w:pPr>
      <w:spacing w:line="240" w:lineRule="auto"/>
    </w:pPr>
  </w:style>
  <w:style w:type="character" w:customStyle="1" w:styleId="TextodecomentrioChar">
    <w:name w:val="Texto de comentário Char"/>
    <w:basedOn w:val="Fontepargpadro"/>
    <w:link w:val="Textodecomentrio"/>
    <w:uiPriority w:val="99"/>
    <w:semiHidden/>
    <w:rPr>
      <w:rFonts w:eastAsia="Times New Roman" w:cs="Times New Roman"/>
    </w:rPr>
  </w:style>
  <w:style w:type="character" w:styleId="Refdecomentrio">
    <w:name w:val="annotation reference"/>
    <w:basedOn w:val="Fontepargpadro"/>
    <w:uiPriority w:val="99"/>
    <w:semiHidden/>
    <w:unhideWhenUsed/>
    <w:rPr>
      <w:sz w:val="16"/>
      <w:szCs w:val="16"/>
    </w:rPr>
  </w:style>
  <w:style w:type="character" w:styleId="MenoPendente">
    <w:name w:val="Unresolved Mention"/>
    <w:basedOn w:val="Fontepargpadro"/>
    <w:uiPriority w:val="99"/>
    <w:semiHidden/>
    <w:unhideWhenUsed/>
    <w:rsid w:val="00BD55D4"/>
    <w:rPr>
      <w:color w:val="605E5C"/>
      <w:shd w:val="clear" w:color="auto" w:fill="E1DFDD"/>
    </w:rPr>
  </w:style>
  <w:style w:type="paragraph" w:styleId="Subttulo">
    <w:name w:val="Subtitle"/>
    <w:basedOn w:val="Normal"/>
    <w:next w:val="Normal"/>
    <w:uiPriority w:val="11"/>
    <w:qFormat/>
    <w:pPr>
      <w:keepNext/>
      <w:keepLines/>
      <w:tabs>
        <w:tab w:val="left" w:pos="567"/>
      </w:tabs>
      <w:spacing w:after="200" w:line="276" w:lineRule="auto"/>
      <w:ind w:left="-397" w:firstLine="0"/>
    </w:pPr>
    <w:rPr>
      <w:i/>
      <w:sz w:val="24"/>
      <w:szCs w:val="24"/>
    </w:rPr>
  </w:style>
  <w:style w:type="table" w:customStyle="1" w:styleId="a8">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9">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a">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d">
    <w:basedOn w:val="TableNormal1"/>
    <w:tblPr>
      <w:tblStyleRowBandSize w:val="1"/>
      <w:tblStyleColBandSize w:val="1"/>
      <w:tblCellMar>
        <w:left w:w="115"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0">
    <w:basedOn w:val="TableNormal1"/>
    <w:tblPr>
      <w:tblStyleRowBandSize w:val="1"/>
      <w:tblStyleColBandSize w:val="1"/>
      <w:tblCellMar>
        <w:left w:w="115"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cidi2025@sbdi.org.br" TargetMode="External"/><Relationship Id="rId13" Type="http://schemas.openxmlformats.org/officeDocument/2006/relationships/hyperlink" Target="https://apastyle.apa.org/style-grammar-guidelines/referenc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design.org.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3.com.br/cidi20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151/designpro-CIDI2015-cidi_93" TargetMode="External"/><Relationship Id="rId23" Type="http://schemas.openxmlformats.org/officeDocument/2006/relationships/fontTable" Target="fontTable.xml"/><Relationship Id="rId10" Type="http://schemas.openxmlformats.org/officeDocument/2006/relationships/hyperlink" Target="mailto:sc.cidi2025@sbdi.org.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c.cidi2025@sbdi.org.br" TargetMode="External"/><Relationship Id="rId14" Type="http://schemas.openxmlformats.org/officeDocument/2006/relationships/hyperlink" Target="https://www.aiga.org/about/"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C7B635-EC8E-4728-9415-756E0E8BCAAB}">
  <we:reference id="wa104381727" version="1.0.1.0" store="pt-BR"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qfj9eRbdmMsFxV28tTzgt3BbQ==">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3072</Words>
  <Characters>16594</Characters>
  <Application>Microsoft Office Word</Application>
  <DocSecurity>0</DocSecurity>
  <Lines>138</Lines>
  <Paragraphs>39</Paragraphs>
  <ScaleCrop>false</ScaleCrop>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Siqueira</dc:creator>
  <cp:lastModifiedBy>Leonardo Siqueira</cp:lastModifiedBy>
  <cp:revision>7</cp:revision>
  <dcterms:created xsi:type="dcterms:W3CDTF">2025-02-17T23:07:00Z</dcterms:created>
  <dcterms:modified xsi:type="dcterms:W3CDTF">2025-02-17T23:15:00Z</dcterms:modified>
</cp:coreProperties>
</file>